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265" w:rsidRDefault="00D20265" w:rsidP="00D20265">
      <w:pPr>
        <w:jc w:val="center"/>
        <w:rPr>
          <w:b/>
        </w:rPr>
      </w:pPr>
      <w:r>
        <w:rPr>
          <w:b/>
        </w:rPr>
        <w:t>ТЕРРИТОРИАЛЬНАЯ ИЗБИРАТЕЛЬНАЯ КОМИССИЯ</w:t>
      </w:r>
    </w:p>
    <w:p w:rsidR="00D20265" w:rsidRDefault="00D20265" w:rsidP="00D20265">
      <w:pPr>
        <w:jc w:val="center"/>
        <w:rPr>
          <w:b/>
        </w:rPr>
      </w:pPr>
      <w:r>
        <w:rPr>
          <w:b/>
        </w:rPr>
        <w:t>ИЗОБИЛЬНЕНСКОГО РАЙОНА</w:t>
      </w:r>
    </w:p>
    <w:p w:rsidR="00D20265" w:rsidRDefault="00D20265" w:rsidP="00D20265">
      <w:pPr>
        <w:jc w:val="center"/>
        <w:rPr>
          <w:b/>
        </w:rPr>
      </w:pPr>
      <w:r>
        <w:rPr>
          <w:b/>
        </w:rPr>
        <w:t>СТАВРОПОЛЬСКОГО КРАЯ</w:t>
      </w:r>
    </w:p>
    <w:p w:rsidR="00D20265" w:rsidRDefault="00D20265" w:rsidP="00D20265">
      <w:pPr>
        <w:jc w:val="center"/>
      </w:pPr>
    </w:p>
    <w:p w:rsidR="00D20265" w:rsidRDefault="00D20265" w:rsidP="00D20265">
      <w:pPr>
        <w:jc w:val="center"/>
      </w:pPr>
    </w:p>
    <w:p w:rsidR="00D20265" w:rsidRPr="00275F95" w:rsidRDefault="00D20265" w:rsidP="00D20265">
      <w:pPr>
        <w:jc w:val="center"/>
        <w:rPr>
          <w:b/>
          <w:sz w:val="32"/>
          <w:szCs w:val="32"/>
        </w:rPr>
      </w:pPr>
      <w:r w:rsidRPr="00275F95">
        <w:rPr>
          <w:b/>
          <w:sz w:val="32"/>
          <w:szCs w:val="32"/>
        </w:rPr>
        <w:t xml:space="preserve">ПОСТАНОВЛЕНИЕ  </w:t>
      </w:r>
    </w:p>
    <w:p w:rsidR="00D20265" w:rsidRDefault="00D20265" w:rsidP="00D20265">
      <w:pPr>
        <w:jc w:val="center"/>
        <w:rPr>
          <w:b/>
        </w:rPr>
      </w:pPr>
    </w:p>
    <w:p w:rsidR="00D20265" w:rsidRDefault="00D20265" w:rsidP="00D20265">
      <w:pPr>
        <w:jc w:val="center"/>
        <w:rPr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D20265" w:rsidTr="0038174E">
        <w:tc>
          <w:tcPr>
            <w:tcW w:w="3190" w:type="dxa"/>
            <w:shd w:val="clear" w:color="auto" w:fill="auto"/>
          </w:tcPr>
          <w:p w:rsidR="00D20265" w:rsidRDefault="00D20265" w:rsidP="0038174E">
            <w:pPr>
              <w:jc w:val="both"/>
            </w:pPr>
            <w:r w:rsidRPr="00A663ED">
              <w:t>19 июня</w:t>
            </w:r>
            <w:r>
              <w:t xml:space="preserve"> 2026 г.</w:t>
            </w:r>
          </w:p>
        </w:tc>
        <w:tc>
          <w:tcPr>
            <w:tcW w:w="3190" w:type="dxa"/>
            <w:shd w:val="clear" w:color="auto" w:fill="auto"/>
          </w:tcPr>
          <w:p w:rsidR="00D20265" w:rsidRDefault="00D20265" w:rsidP="0038174E">
            <w:pPr>
              <w:jc w:val="center"/>
            </w:pPr>
            <w:r>
              <w:t>г. Изобильный</w:t>
            </w:r>
          </w:p>
        </w:tc>
        <w:tc>
          <w:tcPr>
            <w:tcW w:w="3190" w:type="dxa"/>
            <w:shd w:val="clear" w:color="auto" w:fill="auto"/>
          </w:tcPr>
          <w:p w:rsidR="00D20265" w:rsidRDefault="00D20265" w:rsidP="00D20265">
            <w:pPr>
              <w:jc w:val="both"/>
            </w:pPr>
            <w:r>
              <w:t xml:space="preserve">                           №  </w:t>
            </w:r>
            <w:r w:rsidRPr="00A663ED">
              <w:t>10/2</w:t>
            </w:r>
            <w:r w:rsidR="006B2D59">
              <w:t>7</w:t>
            </w:r>
          </w:p>
        </w:tc>
      </w:tr>
    </w:tbl>
    <w:p w:rsidR="00D20265" w:rsidRPr="00A54D19" w:rsidRDefault="00D20265" w:rsidP="00D20265">
      <w:pPr>
        <w:jc w:val="both"/>
      </w:pPr>
    </w:p>
    <w:p w:rsidR="00D20265" w:rsidRDefault="00D20265" w:rsidP="00D20265">
      <w:pPr>
        <w:pStyle w:val="a3"/>
        <w:tabs>
          <w:tab w:val="left" w:pos="8222"/>
          <w:tab w:val="left" w:pos="9570"/>
        </w:tabs>
        <w:spacing w:line="216" w:lineRule="auto"/>
        <w:ind w:left="0" w:right="0"/>
        <w:jc w:val="left"/>
        <w:rPr>
          <w:b w:val="0"/>
          <w:bCs w:val="0"/>
          <w:szCs w:val="24"/>
        </w:rPr>
      </w:pPr>
    </w:p>
    <w:p w:rsidR="006B2D59" w:rsidRPr="006B2D59" w:rsidRDefault="006B2D59" w:rsidP="006B2D59">
      <w:pPr>
        <w:spacing w:line="240" w:lineRule="exact"/>
        <w:jc w:val="center"/>
        <w:rPr>
          <w:szCs w:val="28"/>
        </w:rPr>
      </w:pPr>
      <w:r w:rsidRPr="006B2D59">
        <w:rPr>
          <w:szCs w:val="28"/>
        </w:rPr>
        <w:t>О контрольно-ревизионной службе при окружной избирательной</w:t>
      </w:r>
    </w:p>
    <w:p w:rsidR="00783BED" w:rsidRPr="006B2D59" w:rsidRDefault="006B2D59" w:rsidP="006B2D59">
      <w:pPr>
        <w:pStyle w:val="31"/>
        <w:overflowPunct/>
        <w:adjustRightInd/>
        <w:spacing w:line="240" w:lineRule="exact"/>
        <w:rPr>
          <w:rFonts w:ascii="Times New Roman" w:hAnsi="Times New Roman"/>
          <w:b w:val="0"/>
        </w:rPr>
      </w:pPr>
      <w:r w:rsidRPr="006B2D59">
        <w:rPr>
          <w:rFonts w:ascii="Times New Roman" w:hAnsi="Times New Roman"/>
          <w:b w:val="0"/>
          <w:szCs w:val="28"/>
        </w:rPr>
        <w:t>к</w:t>
      </w:r>
      <w:r w:rsidRPr="006B2D59">
        <w:rPr>
          <w:rFonts w:ascii="Times New Roman" w:hAnsi="Times New Roman"/>
          <w:b w:val="0"/>
          <w:szCs w:val="28"/>
        </w:rPr>
        <w:t>о</w:t>
      </w:r>
      <w:r w:rsidRPr="006B2D59">
        <w:rPr>
          <w:rFonts w:ascii="Times New Roman" w:hAnsi="Times New Roman"/>
          <w:b w:val="0"/>
          <w:szCs w:val="28"/>
        </w:rPr>
        <w:t>миссии одномандатного избирательного округа №7</w:t>
      </w:r>
    </w:p>
    <w:p w:rsidR="00783BED" w:rsidRDefault="00783BED" w:rsidP="00D20265">
      <w:pPr>
        <w:pStyle w:val="31"/>
        <w:overflowPunct/>
        <w:adjustRightInd/>
        <w:spacing w:line="168" w:lineRule="auto"/>
        <w:jc w:val="left"/>
      </w:pPr>
    </w:p>
    <w:p w:rsidR="00783BED" w:rsidRDefault="006B2D59" w:rsidP="006B2D59">
      <w:pPr>
        <w:pStyle w:val="1"/>
        <w:shd w:val="clear" w:color="auto" w:fill="auto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6B2D5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В соответствии со статьей 60 Федерального закона «Об основных гарантиях избирательных прав и права на участие в референдуме граждан Российской Федерации», частью 7 статьи 43 Закона Ставропольского края «О выборах депутатов Думы Ставропольского края», постановлением избирательной комиссии Ставропольского края от 24 апреля 2026 года №149/1057-7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 территориальная избирательная комиссия Изобильненского района</w:t>
      </w:r>
    </w:p>
    <w:p w:rsidR="006B2D59" w:rsidRPr="00590BAD" w:rsidRDefault="006B2D59" w:rsidP="00783BED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83BED" w:rsidRPr="00D20265" w:rsidRDefault="00783BED" w:rsidP="00D20265">
      <w:pPr>
        <w:rPr>
          <w:rFonts w:ascii="Times New Roman CYR" w:hAnsi="Times New Roman CYR"/>
          <w:bCs/>
        </w:rPr>
      </w:pPr>
      <w:r w:rsidRPr="00D20265">
        <w:rPr>
          <w:rFonts w:ascii="Times New Roman CYR" w:hAnsi="Times New Roman CYR"/>
          <w:bCs/>
        </w:rPr>
        <w:t>ПОСТАНОВЛЯЕТ:</w:t>
      </w:r>
    </w:p>
    <w:p w:rsidR="00783BED" w:rsidRPr="00341B2A" w:rsidRDefault="00783BED" w:rsidP="00783BED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6B2D59" w:rsidRPr="006B2D59" w:rsidRDefault="006B2D59" w:rsidP="006B2D59">
      <w:pPr>
        <w:pStyle w:val="a9"/>
        <w:numPr>
          <w:ilvl w:val="0"/>
          <w:numId w:val="3"/>
        </w:numPr>
        <w:tabs>
          <w:tab w:val="left" w:pos="851"/>
        </w:tabs>
        <w:suppressAutoHyphens/>
        <w:ind w:left="0" w:firstLine="567"/>
        <w:jc w:val="both"/>
        <w:rPr>
          <w:szCs w:val="28"/>
        </w:rPr>
      </w:pPr>
      <w:r w:rsidRPr="006B2D59">
        <w:rPr>
          <w:szCs w:val="28"/>
        </w:rPr>
        <w:t>Утвердить Положение о контрольно-ревизионной службе при окру</w:t>
      </w:r>
      <w:r w:rsidRPr="006B2D59">
        <w:rPr>
          <w:szCs w:val="28"/>
        </w:rPr>
        <w:t>ж</w:t>
      </w:r>
      <w:r w:rsidRPr="006B2D59">
        <w:rPr>
          <w:szCs w:val="28"/>
        </w:rPr>
        <w:t>ной избирательной к</w:t>
      </w:r>
      <w:r w:rsidRPr="006B2D59">
        <w:rPr>
          <w:szCs w:val="28"/>
        </w:rPr>
        <w:t>о</w:t>
      </w:r>
      <w:r w:rsidRPr="006B2D59">
        <w:rPr>
          <w:szCs w:val="28"/>
        </w:rPr>
        <w:t>миссии одномандатного избирательного округа № 7 по выборам депутатов Думы Ставропольского края восьмого созыва (далее- КРС) с</w:t>
      </w:r>
      <w:r w:rsidRPr="006B2D59">
        <w:rPr>
          <w:szCs w:val="28"/>
        </w:rPr>
        <w:t>о</w:t>
      </w:r>
      <w:r w:rsidRPr="006B2D59">
        <w:rPr>
          <w:szCs w:val="28"/>
        </w:rPr>
        <w:t>гласно приложению 1.</w:t>
      </w:r>
    </w:p>
    <w:p w:rsidR="006B2D59" w:rsidRPr="006B2D59" w:rsidRDefault="006B2D59" w:rsidP="006B2D59">
      <w:pPr>
        <w:pStyle w:val="a9"/>
        <w:numPr>
          <w:ilvl w:val="0"/>
          <w:numId w:val="3"/>
        </w:numPr>
        <w:tabs>
          <w:tab w:val="left" w:pos="851"/>
        </w:tabs>
        <w:suppressAutoHyphens/>
        <w:ind w:left="0" w:firstLine="567"/>
        <w:jc w:val="both"/>
        <w:rPr>
          <w:szCs w:val="28"/>
        </w:rPr>
      </w:pPr>
      <w:r w:rsidRPr="006B2D59">
        <w:rPr>
          <w:szCs w:val="28"/>
        </w:rPr>
        <w:t>Утвердить состав КРС согласно прилож</w:t>
      </w:r>
      <w:r w:rsidRPr="006B2D59">
        <w:rPr>
          <w:szCs w:val="28"/>
        </w:rPr>
        <w:t>е</w:t>
      </w:r>
      <w:r w:rsidRPr="006B2D59">
        <w:rPr>
          <w:szCs w:val="28"/>
        </w:rPr>
        <w:t>нию 2.</w:t>
      </w:r>
    </w:p>
    <w:p w:rsidR="002763A9" w:rsidRPr="006B2D59" w:rsidRDefault="002763A9" w:rsidP="006B2D59">
      <w:pPr>
        <w:pStyle w:val="31"/>
        <w:numPr>
          <w:ilvl w:val="0"/>
          <w:numId w:val="3"/>
        </w:numPr>
        <w:tabs>
          <w:tab w:val="left" w:pos="709"/>
          <w:tab w:val="left" w:pos="851"/>
        </w:tabs>
        <w:suppressAutoHyphens/>
        <w:overflowPunct/>
        <w:adjustRightInd/>
        <w:ind w:left="0" w:firstLine="567"/>
        <w:jc w:val="both"/>
        <w:rPr>
          <w:rFonts w:ascii="Times New Roman" w:hAnsi="Times New Roman"/>
          <w:b w:val="0"/>
          <w:szCs w:val="28"/>
        </w:rPr>
      </w:pPr>
      <w:r w:rsidRPr="006B2D59">
        <w:rPr>
          <w:rFonts w:ascii="Times New Roman" w:hAnsi="Times New Roman"/>
          <w:b w:val="0"/>
          <w:szCs w:val="28"/>
        </w:rPr>
        <w:t>Разместить настоящее постановление на официальном портале органов местного самоуправления Изобильненского муниципального округа в разделе «Территориальная избирательная комиссия».</w:t>
      </w:r>
    </w:p>
    <w:p w:rsidR="002763A9" w:rsidRPr="006B2D59" w:rsidRDefault="002763A9" w:rsidP="006B2D59">
      <w:pPr>
        <w:pStyle w:val="a9"/>
        <w:numPr>
          <w:ilvl w:val="0"/>
          <w:numId w:val="3"/>
        </w:numPr>
        <w:tabs>
          <w:tab w:val="left" w:pos="709"/>
          <w:tab w:val="left" w:pos="851"/>
        </w:tabs>
        <w:overflowPunct/>
        <w:autoSpaceDE/>
        <w:autoSpaceDN/>
        <w:adjustRightInd/>
        <w:ind w:left="0" w:firstLine="567"/>
        <w:jc w:val="both"/>
        <w:textAlignment w:val="auto"/>
        <w:rPr>
          <w:szCs w:val="28"/>
        </w:rPr>
      </w:pPr>
      <w:r w:rsidRPr="006B2D59">
        <w:rPr>
          <w:szCs w:val="28"/>
        </w:rPr>
        <w:t xml:space="preserve">Контроль за выполнением настоящего постановления возложить на заместителя председателя территориальной избирательной комиссии Поваляеву О.Ю. </w:t>
      </w: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763A9" w:rsidRPr="008B4835" w:rsidTr="0038174E">
        <w:tc>
          <w:tcPr>
            <w:tcW w:w="4785" w:type="dxa"/>
          </w:tcPr>
          <w:p w:rsidR="002763A9" w:rsidRPr="008B4835" w:rsidRDefault="002763A9" w:rsidP="0038174E">
            <w:pPr>
              <w:widowControl w:val="0"/>
              <w:jc w:val="both"/>
              <w:rPr>
                <w:bCs/>
                <w:szCs w:val="28"/>
              </w:rPr>
            </w:pPr>
            <w:r w:rsidRPr="008B4835">
              <w:rPr>
                <w:bCs/>
                <w:szCs w:val="28"/>
              </w:rPr>
              <w:t xml:space="preserve">Председатель   </w:t>
            </w:r>
          </w:p>
          <w:p w:rsidR="002763A9" w:rsidRPr="008B4835" w:rsidRDefault="002763A9" w:rsidP="0038174E">
            <w:pPr>
              <w:widowControl w:val="0"/>
              <w:jc w:val="both"/>
              <w:rPr>
                <w:bCs/>
                <w:szCs w:val="28"/>
              </w:rPr>
            </w:pPr>
          </w:p>
          <w:p w:rsidR="002763A9" w:rsidRPr="008B4835" w:rsidRDefault="002763A9" w:rsidP="0038174E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86" w:type="dxa"/>
          </w:tcPr>
          <w:p w:rsidR="002763A9" w:rsidRPr="008B4835" w:rsidRDefault="002763A9" w:rsidP="0038174E">
            <w:pPr>
              <w:widowControl w:val="0"/>
              <w:jc w:val="right"/>
              <w:rPr>
                <w:szCs w:val="28"/>
              </w:rPr>
            </w:pPr>
            <w:r w:rsidRPr="008B4835">
              <w:rPr>
                <w:bCs/>
                <w:szCs w:val="28"/>
              </w:rPr>
              <w:t>Н.В. Пастухов</w:t>
            </w:r>
          </w:p>
        </w:tc>
      </w:tr>
      <w:tr w:rsidR="002763A9" w:rsidRPr="008B4835" w:rsidTr="0038174E">
        <w:tc>
          <w:tcPr>
            <w:tcW w:w="4785" w:type="dxa"/>
          </w:tcPr>
          <w:p w:rsidR="002763A9" w:rsidRPr="008B4835" w:rsidRDefault="002763A9" w:rsidP="0038174E">
            <w:pPr>
              <w:widowControl w:val="0"/>
              <w:jc w:val="both"/>
              <w:rPr>
                <w:szCs w:val="28"/>
              </w:rPr>
            </w:pPr>
            <w:r w:rsidRPr="008B4835">
              <w:rPr>
                <w:bCs/>
                <w:szCs w:val="28"/>
              </w:rPr>
              <w:t>Секретарь</w:t>
            </w:r>
          </w:p>
        </w:tc>
        <w:tc>
          <w:tcPr>
            <w:tcW w:w="4786" w:type="dxa"/>
          </w:tcPr>
          <w:p w:rsidR="002763A9" w:rsidRPr="008B4835" w:rsidRDefault="002763A9" w:rsidP="0038174E">
            <w:pPr>
              <w:jc w:val="right"/>
              <w:rPr>
                <w:szCs w:val="28"/>
              </w:rPr>
            </w:pPr>
            <w:r>
              <w:rPr>
                <w:bCs/>
                <w:szCs w:val="28"/>
              </w:rPr>
              <w:t>Е.С. Симонова</w:t>
            </w:r>
          </w:p>
        </w:tc>
      </w:tr>
    </w:tbl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0"/>
        <w:gridCol w:w="283"/>
        <w:gridCol w:w="4487"/>
        <w:gridCol w:w="108"/>
      </w:tblGrid>
      <w:tr w:rsidR="002763A9" w:rsidRPr="00E45582" w:rsidTr="0038174E">
        <w:trPr>
          <w:gridAfter w:val="1"/>
          <w:wAfter w:w="109" w:type="dxa"/>
          <w:trHeight w:val="1704"/>
        </w:trPr>
        <w:tc>
          <w:tcPr>
            <w:tcW w:w="5070" w:type="dxa"/>
            <w:gridSpan w:val="2"/>
            <w:shd w:val="clear" w:color="auto" w:fill="auto"/>
          </w:tcPr>
          <w:p w:rsidR="002763A9" w:rsidRPr="00E45582" w:rsidRDefault="002763A9" w:rsidP="0038174E">
            <w:pPr>
              <w:spacing w:line="168" w:lineRule="auto"/>
              <w:jc w:val="both"/>
            </w:pPr>
          </w:p>
        </w:tc>
        <w:tc>
          <w:tcPr>
            <w:tcW w:w="4500" w:type="dxa"/>
            <w:shd w:val="clear" w:color="auto" w:fill="auto"/>
          </w:tcPr>
          <w:p w:rsidR="002763A9" w:rsidRPr="00AC5B17" w:rsidRDefault="002763A9" w:rsidP="0038174E">
            <w:pPr>
              <w:spacing w:line="240" w:lineRule="exact"/>
              <w:jc w:val="center"/>
              <w:rPr>
                <w:szCs w:val="28"/>
              </w:rPr>
            </w:pPr>
            <w:r w:rsidRPr="00AC5B17">
              <w:rPr>
                <w:szCs w:val="28"/>
              </w:rPr>
              <w:t>Приложение 1</w:t>
            </w:r>
          </w:p>
          <w:p w:rsidR="002763A9" w:rsidRPr="00AC5B17" w:rsidRDefault="002763A9" w:rsidP="0038174E">
            <w:pPr>
              <w:spacing w:line="240" w:lineRule="exact"/>
              <w:jc w:val="center"/>
              <w:rPr>
                <w:szCs w:val="28"/>
              </w:rPr>
            </w:pPr>
            <w:r w:rsidRPr="00AC5B17">
              <w:rPr>
                <w:szCs w:val="28"/>
              </w:rPr>
              <w:t>к постановлению территориальной</w:t>
            </w:r>
          </w:p>
          <w:p w:rsidR="002763A9" w:rsidRPr="00AC5B17" w:rsidRDefault="002763A9" w:rsidP="0038174E">
            <w:pPr>
              <w:spacing w:line="240" w:lineRule="exact"/>
              <w:jc w:val="center"/>
              <w:rPr>
                <w:szCs w:val="28"/>
              </w:rPr>
            </w:pPr>
            <w:r w:rsidRPr="00AC5B17">
              <w:rPr>
                <w:szCs w:val="28"/>
              </w:rPr>
              <w:t xml:space="preserve">избирательной комиссии </w:t>
            </w:r>
          </w:p>
          <w:p w:rsidR="002763A9" w:rsidRPr="00AC5B17" w:rsidRDefault="002763A9" w:rsidP="0038174E">
            <w:pPr>
              <w:spacing w:line="240" w:lineRule="exact"/>
              <w:jc w:val="center"/>
              <w:rPr>
                <w:szCs w:val="28"/>
              </w:rPr>
            </w:pPr>
            <w:r w:rsidRPr="00AC5B17">
              <w:rPr>
                <w:szCs w:val="28"/>
              </w:rPr>
              <w:t>Изобильненского района</w:t>
            </w:r>
          </w:p>
          <w:p w:rsidR="002763A9" w:rsidRPr="009169F9" w:rsidRDefault="002763A9" w:rsidP="0038174E">
            <w:pPr>
              <w:spacing w:line="240" w:lineRule="exact"/>
              <w:jc w:val="center"/>
            </w:pPr>
            <w:r w:rsidRPr="00AC5B17">
              <w:rPr>
                <w:szCs w:val="28"/>
              </w:rPr>
              <w:t xml:space="preserve">от </w:t>
            </w:r>
            <w:r w:rsidRPr="00DB648E">
              <w:t>19 июня 2026г. № 10/</w:t>
            </w:r>
            <w:r w:rsidR="006B2D59">
              <w:t>27</w:t>
            </w:r>
          </w:p>
        </w:tc>
      </w:tr>
      <w:tr w:rsidR="002763A9" w:rsidTr="0038174E">
        <w:tc>
          <w:tcPr>
            <w:tcW w:w="4785" w:type="dxa"/>
            <w:shd w:val="clear" w:color="auto" w:fill="auto"/>
          </w:tcPr>
          <w:p w:rsidR="002763A9" w:rsidRDefault="002763A9" w:rsidP="0038174E"/>
        </w:tc>
        <w:tc>
          <w:tcPr>
            <w:tcW w:w="4786" w:type="dxa"/>
            <w:gridSpan w:val="3"/>
            <w:shd w:val="clear" w:color="auto" w:fill="auto"/>
          </w:tcPr>
          <w:p w:rsidR="002763A9" w:rsidRDefault="002763A9" w:rsidP="0038174E">
            <w:pPr>
              <w:spacing w:line="240" w:lineRule="exact"/>
              <w:jc w:val="center"/>
            </w:pPr>
          </w:p>
          <w:p w:rsidR="002763A9" w:rsidRDefault="002763A9" w:rsidP="0038174E">
            <w:pPr>
              <w:spacing w:line="240" w:lineRule="exact"/>
              <w:jc w:val="center"/>
            </w:pPr>
          </w:p>
          <w:p w:rsidR="002763A9" w:rsidRDefault="002763A9" w:rsidP="0038174E">
            <w:pPr>
              <w:spacing w:line="240" w:lineRule="exact"/>
              <w:jc w:val="center"/>
            </w:pPr>
            <w:r>
              <w:t>УТВЕРЖДЕН</w:t>
            </w:r>
          </w:p>
          <w:p w:rsidR="002763A9" w:rsidRDefault="002763A9" w:rsidP="0038174E">
            <w:pPr>
              <w:spacing w:line="240" w:lineRule="exact"/>
              <w:jc w:val="center"/>
            </w:pPr>
            <w:r>
              <w:t>постановлением территориальной</w:t>
            </w:r>
          </w:p>
          <w:p w:rsidR="002763A9" w:rsidRDefault="002763A9" w:rsidP="0038174E">
            <w:pPr>
              <w:spacing w:line="240" w:lineRule="exact"/>
              <w:jc w:val="center"/>
            </w:pPr>
            <w:r>
              <w:t xml:space="preserve"> избирательной комиссии </w:t>
            </w:r>
          </w:p>
          <w:p w:rsidR="002763A9" w:rsidRDefault="002763A9" w:rsidP="0038174E">
            <w:pPr>
              <w:spacing w:line="240" w:lineRule="exact"/>
              <w:jc w:val="center"/>
            </w:pPr>
            <w:r>
              <w:t>Изобильненского района</w:t>
            </w:r>
          </w:p>
          <w:p w:rsidR="002763A9" w:rsidRDefault="002763A9" w:rsidP="002763A9">
            <w:pPr>
              <w:spacing w:line="240" w:lineRule="exact"/>
              <w:jc w:val="center"/>
            </w:pPr>
            <w:r>
              <w:t xml:space="preserve">от </w:t>
            </w:r>
            <w:r w:rsidRPr="00DB648E">
              <w:t>19 июня 2026г. № 10/</w:t>
            </w:r>
            <w:r w:rsidR="006B2D59">
              <w:t>27</w:t>
            </w:r>
          </w:p>
        </w:tc>
      </w:tr>
    </w:tbl>
    <w:p w:rsidR="002763A9" w:rsidRP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783BED" w:rsidRPr="002763A9" w:rsidRDefault="00783BED" w:rsidP="002763A9">
      <w:pPr>
        <w:pStyle w:val="a3"/>
        <w:ind w:left="0" w:right="-2"/>
        <w:jc w:val="left"/>
        <w:rPr>
          <w:b w:val="0"/>
          <w:bCs w:val="0"/>
        </w:rPr>
      </w:pPr>
    </w:p>
    <w:p w:rsidR="00783BED" w:rsidRDefault="00783BED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6B2D59" w:rsidRPr="000E0E62" w:rsidRDefault="006B2D59" w:rsidP="006B2D59">
      <w:pPr>
        <w:pStyle w:val="ConsTitle"/>
        <w:widowControl/>
        <w:spacing w:line="240" w:lineRule="exact"/>
        <w:jc w:val="center"/>
        <w:rPr>
          <w:rFonts w:ascii="Times New Roman" w:hAnsi="Times New Roman"/>
          <w:b w:val="0"/>
          <w:sz w:val="28"/>
        </w:rPr>
      </w:pPr>
      <w:r w:rsidRPr="000E0E62">
        <w:rPr>
          <w:rFonts w:ascii="Times New Roman" w:hAnsi="Times New Roman"/>
          <w:b w:val="0"/>
          <w:sz w:val="28"/>
        </w:rPr>
        <w:t>ПОЛОЖЕНИЕ</w:t>
      </w:r>
    </w:p>
    <w:p w:rsidR="006B2D59" w:rsidRDefault="006B2D59" w:rsidP="006B2D59">
      <w:pPr>
        <w:pStyle w:val="ConsTitle"/>
        <w:widowControl/>
        <w:spacing w:line="240" w:lineRule="exact"/>
        <w:jc w:val="center"/>
        <w:rPr>
          <w:rFonts w:ascii="Times New Roman" w:hAnsi="Times New Roman"/>
          <w:b w:val="0"/>
          <w:sz w:val="28"/>
        </w:rPr>
      </w:pPr>
      <w:r w:rsidRPr="000E0E62">
        <w:rPr>
          <w:rFonts w:ascii="Times New Roman" w:hAnsi="Times New Roman"/>
          <w:b w:val="0"/>
          <w:sz w:val="28"/>
        </w:rPr>
        <w:t xml:space="preserve">о контрольно-ревизионной службе при окружной избирательной комиссии </w:t>
      </w:r>
      <w:r w:rsidRPr="000E0E62">
        <w:rPr>
          <w:rFonts w:ascii="Times New Roman" w:hAnsi="Times New Roman"/>
          <w:b w:val="0"/>
          <w:sz w:val="28"/>
          <w:szCs w:val="28"/>
        </w:rPr>
        <w:t>одномандатного избирательного округа №7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</w:rPr>
        <w:t>по</w:t>
      </w:r>
      <w:r w:rsidRPr="000E0E62">
        <w:rPr>
          <w:rFonts w:ascii="Times New Roman" w:hAnsi="Times New Roman"/>
          <w:b w:val="0"/>
          <w:sz w:val="28"/>
        </w:rPr>
        <w:t xml:space="preserve"> выбора</w:t>
      </w:r>
      <w:r>
        <w:rPr>
          <w:rFonts w:ascii="Times New Roman" w:hAnsi="Times New Roman"/>
          <w:b w:val="0"/>
          <w:sz w:val="28"/>
        </w:rPr>
        <w:t>м</w:t>
      </w:r>
      <w:r w:rsidRPr="000E0E62">
        <w:rPr>
          <w:rFonts w:ascii="Times New Roman" w:hAnsi="Times New Roman"/>
          <w:b w:val="0"/>
          <w:sz w:val="28"/>
        </w:rPr>
        <w:t xml:space="preserve"> депутатов Думы </w:t>
      </w:r>
    </w:p>
    <w:p w:rsidR="006B2D59" w:rsidRPr="000E0E62" w:rsidRDefault="006B2D59" w:rsidP="006B2D59">
      <w:pPr>
        <w:pStyle w:val="ConsTitle"/>
        <w:widowControl/>
        <w:spacing w:line="240" w:lineRule="exact"/>
        <w:jc w:val="center"/>
        <w:rPr>
          <w:rFonts w:ascii="Times New Roman" w:hAnsi="Times New Roman"/>
          <w:b w:val="0"/>
          <w:sz w:val="28"/>
        </w:rPr>
      </w:pPr>
      <w:r w:rsidRPr="000E0E62">
        <w:rPr>
          <w:rFonts w:ascii="Times New Roman" w:hAnsi="Times New Roman"/>
          <w:b w:val="0"/>
          <w:sz w:val="28"/>
        </w:rPr>
        <w:t>Ста</w:t>
      </w:r>
      <w:r w:rsidRPr="000E0E62">
        <w:rPr>
          <w:rFonts w:ascii="Times New Roman" w:hAnsi="Times New Roman"/>
          <w:b w:val="0"/>
          <w:sz w:val="28"/>
        </w:rPr>
        <w:t>в</w:t>
      </w:r>
      <w:r w:rsidRPr="000E0E62">
        <w:rPr>
          <w:rFonts w:ascii="Times New Roman" w:hAnsi="Times New Roman"/>
          <w:b w:val="0"/>
          <w:sz w:val="28"/>
        </w:rPr>
        <w:t>ропо</w:t>
      </w:r>
      <w:r>
        <w:rPr>
          <w:rFonts w:ascii="Times New Roman" w:hAnsi="Times New Roman"/>
          <w:b w:val="0"/>
          <w:sz w:val="28"/>
        </w:rPr>
        <w:t>льского края восьмого</w:t>
      </w:r>
      <w:r w:rsidRPr="000E0E62">
        <w:rPr>
          <w:rFonts w:ascii="Times New Roman" w:hAnsi="Times New Roman"/>
          <w:b w:val="0"/>
          <w:sz w:val="28"/>
        </w:rPr>
        <w:t xml:space="preserve"> созыва</w:t>
      </w:r>
    </w:p>
    <w:p w:rsidR="006B2D59" w:rsidRDefault="006B2D59" w:rsidP="006B2D59">
      <w:pPr>
        <w:pStyle w:val="ConsNonformat"/>
        <w:widowControl/>
        <w:jc w:val="center"/>
        <w:rPr>
          <w:rFonts w:ascii="Times New Roman" w:hAnsi="Times New Roman"/>
          <w:sz w:val="28"/>
        </w:rPr>
      </w:pPr>
    </w:p>
    <w:p w:rsidR="006B2D59" w:rsidRPr="00A37FEF" w:rsidRDefault="006B2D59" w:rsidP="006B2D59">
      <w:pPr>
        <w:pStyle w:val="ConsNormal"/>
        <w:widowControl/>
        <w:numPr>
          <w:ilvl w:val="0"/>
          <w:numId w:val="4"/>
        </w:numPr>
        <w:ind w:left="0" w:firstLine="0"/>
        <w:jc w:val="center"/>
        <w:rPr>
          <w:b/>
          <w:bCs/>
          <w:szCs w:val="28"/>
        </w:rPr>
      </w:pPr>
      <w:r w:rsidRPr="00A37FEF">
        <w:rPr>
          <w:b/>
          <w:bCs/>
          <w:szCs w:val="28"/>
        </w:rPr>
        <w:t>Общие положения</w:t>
      </w:r>
    </w:p>
    <w:p w:rsidR="006B2D59" w:rsidRPr="00A37FEF" w:rsidRDefault="006B2D59" w:rsidP="006B2D59">
      <w:pPr>
        <w:pStyle w:val="ConsNormal"/>
        <w:widowControl/>
        <w:ind w:firstLine="0"/>
        <w:jc w:val="both"/>
        <w:rPr>
          <w:bCs/>
          <w:szCs w:val="28"/>
        </w:rPr>
      </w:pP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 xml:space="preserve">1.1. Контрольно-ревизионная служба при окружной избирательной комиссии на выборах депутатов Думы Ставропольского края </w:t>
      </w:r>
      <w:r>
        <w:rPr>
          <w:szCs w:val="28"/>
        </w:rPr>
        <w:t>восьмого созыва</w:t>
      </w:r>
      <w:r w:rsidRPr="00A37FEF">
        <w:rPr>
          <w:szCs w:val="28"/>
        </w:rPr>
        <w:t xml:space="preserve"> (далее - КРС) создается окружной избирательной комиссией (далее – Комиссия) на основании части 7 статьи</w:t>
      </w:r>
      <w:r>
        <w:rPr>
          <w:szCs w:val="28"/>
        </w:rPr>
        <w:t xml:space="preserve"> 43 Закона Ставропольского края </w:t>
      </w:r>
      <w:r w:rsidRPr="00A37FEF">
        <w:rPr>
          <w:szCs w:val="28"/>
        </w:rPr>
        <w:t xml:space="preserve">«О выборах депутатов Думы Ставропольского края» (далее – Закон края). 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1.2. Положение о КРС утверждается Комиссией.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1.3. КРС в своей деятельности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постановлениями Правительства Российской Федерации, законами и иными нормативными правовыми актами Ставропольского края, постановлениями Центральной избирательной комиссии Российской Федерации и избирательной комиссии Ставропольского края, настоящим положением.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1.4. КРС осуществляет свою деятельность в соответствии с утвержденными Комиссией планами мероприятий, календарными планами, а также распоряжениями председателя Комиссии.</w:t>
      </w:r>
    </w:p>
    <w:p w:rsidR="006B2D59" w:rsidRPr="00A37FEF" w:rsidRDefault="006B2D59" w:rsidP="006B2D59">
      <w:pPr>
        <w:pStyle w:val="aa"/>
        <w:suppressAutoHyphens/>
        <w:ind w:firstLine="709"/>
        <w:rPr>
          <w:szCs w:val="28"/>
        </w:rPr>
      </w:pPr>
      <w:r w:rsidRPr="00A37FEF">
        <w:rPr>
          <w:szCs w:val="28"/>
        </w:rPr>
        <w:t>1.5. При официальной переписке КРС использует бланки Комиссии.</w:t>
      </w:r>
    </w:p>
    <w:p w:rsidR="006B2D59" w:rsidRPr="00A37FEF" w:rsidRDefault="006B2D59" w:rsidP="006B2D59">
      <w:pPr>
        <w:pStyle w:val="aa"/>
        <w:suppressAutoHyphens/>
        <w:jc w:val="center"/>
        <w:rPr>
          <w:szCs w:val="28"/>
        </w:rPr>
      </w:pPr>
    </w:p>
    <w:p w:rsidR="006B2D59" w:rsidRPr="00A37FEF" w:rsidRDefault="006B2D59" w:rsidP="006B2D59">
      <w:pPr>
        <w:pStyle w:val="ConsNormal"/>
        <w:widowControl/>
        <w:suppressAutoHyphens/>
        <w:ind w:firstLine="0"/>
        <w:jc w:val="center"/>
        <w:rPr>
          <w:b/>
          <w:bCs/>
          <w:szCs w:val="28"/>
        </w:rPr>
      </w:pPr>
      <w:r w:rsidRPr="00A37FEF">
        <w:rPr>
          <w:b/>
          <w:bCs/>
          <w:szCs w:val="28"/>
        </w:rPr>
        <w:t>2. Порядок формирования контрольно-ревизионной службы</w:t>
      </w:r>
    </w:p>
    <w:p w:rsidR="006B2D59" w:rsidRPr="00A37FEF" w:rsidRDefault="006B2D59" w:rsidP="006B2D59">
      <w:pPr>
        <w:pStyle w:val="ConsNormal"/>
        <w:widowControl/>
        <w:suppressAutoHyphens/>
        <w:ind w:firstLine="0"/>
        <w:jc w:val="center"/>
        <w:rPr>
          <w:szCs w:val="28"/>
        </w:rPr>
      </w:pP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2.1. Руководителем КРС является заместитель председателя Комиссии, заместителем руководителя КРС – член Комиссии с правом решающего голоса, назначаемый Комиссией.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 xml:space="preserve">2.2. В состав КРС входят назначаемые Комиссией члены Комиссии с правом решающего голоса, а также руководители и специалисты финансовых, </w:t>
      </w:r>
      <w:r w:rsidRPr="00A37FEF">
        <w:rPr>
          <w:szCs w:val="28"/>
        </w:rPr>
        <w:lastRenderedPageBreak/>
        <w:t>налоговых, банковских, правоохранительных и иных государственных и муниципальных органов, организаций и учреждений. Руководитель КРС, заместитель руководителя КРС назначаются Комиссией.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 xml:space="preserve">2.3. В состав КРС не могут входить депутаты законодательных (представительных) органов государственной власти и </w:t>
      </w:r>
      <w:r>
        <w:rPr>
          <w:szCs w:val="28"/>
        </w:rPr>
        <w:t xml:space="preserve">представительных </w:t>
      </w:r>
      <w:r w:rsidRPr="00A37FEF">
        <w:rPr>
          <w:szCs w:val="28"/>
        </w:rPr>
        <w:t xml:space="preserve">органов местного самоуправления; выборные должностные лица органов государственной власти и органов местного самоуправления; уполномоченные представители избирательных объединений, выдвинувших </w:t>
      </w:r>
      <w:r>
        <w:rPr>
          <w:szCs w:val="28"/>
        </w:rPr>
        <w:t>краевые</w:t>
      </w:r>
      <w:r w:rsidRPr="00A37FEF">
        <w:rPr>
          <w:szCs w:val="28"/>
        </w:rPr>
        <w:t xml:space="preserve"> списки кандидатов; кандидаты, их уполномоченные представители и доверенные лица; члены нижестоящих избирательных комиссий; супруги и близкие родственники кандидатов; лица, находящиеся в непосредственном подчинении у кандидатов.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2.4. Члены КРС назначаются и освобождаются постановлением (решением) Комиссии, при этом члены КРС, являющиеся руководителями и специалистами государственных и иных органов, организаций и учреждений, - по представлению руководителей этих органов, организаций и учреждений.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 xml:space="preserve">2.5. При проведении выборов депутатов Думы Ставропольского края откомандирование специалистов из государственных и иных органов, организаций и учреждений осуществляется по запросу Комиссии не позднее чем через один месяц со дня официального опубликования (публикации) решения о назначении (проведении) выборов. Указанные специалисты откомандировываются в распоряжение </w:t>
      </w:r>
      <w:r>
        <w:rPr>
          <w:szCs w:val="28"/>
        </w:rPr>
        <w:t>Комиссии</w:t>
      </w:r>
      <w:r w:rsidRPr="00A37FEF">
        <w:rPr>
          <w:szCs w:val="28"/>
        </w:rPr>
        <w:t xml:space="preserve"> на срок не менее двух месяцев.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 xml:space="preserve">2.6. На период работы в КРС ее члены, откомандированные в распоряжение Комиссии, освобождаются от основной работы, за ними сохраняется место работы (должность), установленный должностной оклад и иные выплаты по основному месту работы. Им также может выплачиваться вознаграждение за счет средств, выделенных Комиссии на подготовку и проведение выборов депутатов Думы Ставропольского края </w:t>
      </w:r>
      <w:r>
        <w:rPr>
          <w:szCs w:val="28"/>
        </w:rPr>
        <w:t>восьмого созыва</w:t>
      </w:r>
      <w:r w:rsidRPr="00A37FEF">
        <w:rPr>
          <w:szCs w:val="28"/>
        </w:rPr>
        <w:t>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2.7. В случае прекращения полномочий членов Комиссии, входящих в состав КРС, их полномочия в КРС также прекращаются. Полномочия других членов КРС прекращаются одновременно с освобождением их от занимаемой должности, а также по решению Комиссии.</w:t>
      </w:r>
    </w:p>
    <w:p w:rsidR="006B2D59" w:rsidRPr="00A37FEF" w:rsidRDefault="006B2D59" w:rsidP="006B2D59">
      <w:pPr>
        <w:pStyle w:val="ConsNormal"/>
        <w:widowControl/>
        <w:suppressAutoHyphens/>
        <w:ind w:firstLine="0"/>
        <w:jc w:val="center"/>
        <w:rPr>
          <w:szCs w:val="28"/>
        </w:rPr>
      </w:pPr>
    </w:p>
    <w:p w:rsidR="006B2D59" w:rsidRPr="00A37FEF" w:rsidRDefault="006B2D59" w:rsidP="006B2D59">
      <w:pPr>
        <w:pStyle w:val="ConsNormal"/>
        <w:widowControl/>
        <w:suppressAutoHyphens/>
        <w:ind w:firstLine="0"/>
        <w:jc w:val="center"/>
        <w:rPr>
          <w:b/>
          <w:bCs/>
          <w:szCs w:val="28"/>
        </w:rPr>
      </w:pPr>
      <w:r w:rsidRPr="00A37FEF">
        <w:rPr>
          <w:b/>
          <w:bCs/>
          <w:szCs w:val="28"/>
        </w:rPr>
        <w:t>3. Функции контрольно-ревизионной службы</w:t>
      </w:r>
    </w:p>
    <w:p w:rsidR="006B2D59" w:rsidRPr="00A37FEF" w:rsidRDefault="006B2D59" w:rsidP="006B2D59">
      <w:pPr>
        <w:pStyle w:val="ConsNormal"/>
        <w:widowControl/>
        <w:suppressAutoHyphens/>
        <w:ind w:firstLine="0"/>
        <w:jc w:val="center"/>
        <w:rPr>
          <w:szCs w:val="28"/>
        </w:rPr>
      </w:pP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КРС выполняет следующие функции: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3.1. Организация и обеспечение контроля: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 xml:space="preserve">за </w:t>
      </w:r>
      <w:r>
        <w:rPr>
          <w:szCs w:val="28"/>
        </w:rPr>
        <w:t xml:space="preserve">целевым расходованием денежных средств, выделенных Комиссии на подготовку и проведение выборов депутатов </w:t>
      </w:r>
      <w:r w:rsidRPr="00A37FEF">
        <w:rPr>
          <w:szCs w:val="28"/>
        </w:rPr>
        <w:t xml:space="preserve">Думы Ставропольского края </w:t>
      </w:r>
      <w:r>
        <w:rPr>
          <w:szCs w:val="28"/>
        </w:rPr>
        <w:t>восьмого созыва</w:t>
      </w:r>
      <w:r w:rsidRPr="00A37FEF">
        <w:rPr>
          <w:szCs w:val="28"/>
        </w:rPr>
        <w:t>;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за порядком формирования избирательных фондов кандидатов и использованием средств этих фондов;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за соблюдением кандидатами установленного порядка финансирования предвыборной агитации.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lastRenderedPageBreak/>
        <w:t>3.2. Организация проверки достоверности представленных кандидатами сведений, предусмотренных законодательством о выборах, для уведомления о выдвижении и (или) регистрации: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о судимости, о гражданстве, профессиональном образовании,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вкладах в банках, ценных бумагах;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о принадлежащем кандидату, его супругу и несовершеннолетним детям недвижимом имуществе, находящимся за пределами территории Российской Федерации, об источниках получения средств, за счет которых приобретено указанное имущество, об обязательствах имущественного характера за пределами территории Российской Федерации кандидата, а также сведений о таких обязательствах его супруга и несовершеннолетних детей;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о расходах, а также о расходах своих супруга и несовершеннолетних детей по каждой сделке по приобретению земельного участка, другого объекта недвижимости, транспортного средств, ценных бумаг, акций (долей участия, паев в уставных (складочных) капиталах организаций), совершенной в течение последних трех лет, если сумма сделки превышает общий доход кандидата и его супруга за три последних года, предшествующих совершению сделки, и об источниках получения средств, за счет которых совершена сделка;</w:t>
      </w:r>
    </w:p>
    <w:p w:rsidR="006B2D59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о выполнении требования о закрытии счетов (вкладов), прекращении хранения наличных денежных средств и ценностей в иностранных банках, расположенных за пределами территории Российской Федерации, и (или) осуществлении отчуждения иностранных финансовых инструментов к моменту представления документов, необхо</w:t>
      </w:r>
      <w:r>
        <w:rPr>
          <w:szCs w:val="28"/>
        </w:rPr>
        <w:t>димых для регистрации кандидата;</w:t>
      </w:r>
    </w:p>
    <w:p w:rsidR="006B2D59" w:rsidRPr="00A76F1E" w:rsidRDefault="006B2D59" w:rsidP="006B2D59">
      <w:pPr>
        <w:pStyle w:val="ac"/>
      </w:pPr>
      <w:r>
        <w:t>о</w:t>
      </w:r>
      <w:r w:rsidRPr="00A76F1E">
        <w:t xml:space="preserve"> наличи</w:t>
      </w:r>
      <w:r>
        <w:t>и</w:t>
      </w:r>
      <w:r w:rsidRPr="00A76F1E">
        <w:t xml:space="preserve"> у кандидата статуса физического лица, выполняющего функции иностранного агента, кандидата, аффилированного с выполняющим функции иностранного агента лицом;</w:t>
      </w:r>
    </w:p>
    <w:p w:rsidR="006B2D59" w:rsidRDefault="006B2D59" w:rsidP="006B2D59">
      <w:pPr>
        <w:pStyle w:val="ac"/>
      </w:pPr>
      <w:r>
        <w:t>о</w:t>
      </w:r>
      <w:r w:rsidRPr="00A76F1E">
        <w:t xml:space="preserve"> причастности к деятельности общественного или религиозного объединения, иной организации, в отношении которых вступило в законную силу решение суда о ликвидации или запрете деятельности по основаниям, предусмотренным Федеральным законом от 25 июля 2002 года № 114-ФЗ </w:t>
      </w:r>
      <w:r>
        <w:br/>
      </w:r>
      <w:r w:rsidRPr="00A76F1E">
        <w:t xml:space="preserve">«О противодействии экстремистской деятельности» либо Федеральным законом от 6 марта 2006 года № 35-ФЗ </w:t>
      </w:r>
      <w:r>
        <w:t>«</w:t>
      </w:r>
      <w:r w:rsidRPr="00A76F1E">
        <w:t>О противодействии терроризму</w:t>
      </w:r>
      <w:r>
        <w:t>».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3.3. Участвуют: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в приеме сведений и документов, предусмотренных законодательством о выборах для уведомления о выдвижении и (или) регистрации кандидатов;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в проверке достоверности сведений, перечисленных в пункте 3.2 настоящего Примерного положения;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в проверке финансовых отчетов кандидатов.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3.4. Готовит и направляет: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сведени</w:t>
      </w:r>
      <w:r>
        <w:rPr>
          <w:szCs w:val="28"/>
        </w:rPr>
        <w:t>я</w:t>
      </w:r>
      <w:r w:rsidRPr="00A37FEF">
        <w:rPr>
          <w:szCs w:val="28"/>
        </w:rPr>
        <w:t xml:space="preserve"> о размере и об источниках доходов кандидата, об акциях, ценных бумагах, долевом участии в складочном капитале предприятий, имуществе, принадлежащем кандидату на праве собственности по форме, утвержденной </w:t>
      </w:r>
      <w:r w:rsidRPr="00A37FEF">
        <w:rPr>
          <w:szCs w:val="28"/>
        </w:rPr>
        <w:lastRenderedPageBreak/>
        <w:t>избирательной комиссией Ставропольского края для опубликования в средствах массовой информации;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информаци</w:t>
      </w:r>
      <w:r>
        <w:rPr>
          <w:szCs w:val="28"/>
        </w:rPr>
        <w:t>ю</w:t>
      </w:r>
      <w:r w:rsidRPr="00A37FEF">
        <w:rPr>
          <w:szCs w:val="28"/>
        </w:rPr>
        <w:t xml:space="preserve"> о выявленных по результатам проведенной проверки фактах недостоверности сведений об имуществе и о доходах кандидата в средства массовой информации;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копи</w:t>
      </w:r>
      <w:r>
        <w:rPr>
          <w:szCs w:val="28"/>
        </w:rPr>
        <w:t>и</w:t>
      </w:r>
      <w:r w:rsidRPr="00A37FEF">
        <w:rPr>
          <w:szCs w:val="28"/>
        </w:rPr>
        <w:t xml:space="preserve"> финансовых отчетов и сведений о поступлении и расходовании средств избирательных фондов кандидатов в средства массовой информации, в избирательную комиссию Ставропольского края для размещения на официальном сайте в информационно – телекоммуникационной сети «Интернет».</w:t>
      </w:r>
    </w:p>
    <w:p w:rsidR="006B2D59" w:rsidRPr="00A37FEF" w:rsidRDefault="006B2D59" w:rsidP="006B2D59">
      <w:pPr>
        <w:pStyle w:val="10"/>
        <w:suppressAutoHyphens/>
        <w:spacing w:line="240" w:lineRule="auto"/>
        <w:ind w:firstLine="709"/>
        <w:rPr>
          <w:sz w:val="28"/>
          <w:szCs w:val="28"/>
        </w:rPr>
      </w:pPr>
      <w:r w:rsidRPr="00A37FEF">
        <w:rPr>
          <w:sz w:val="28"/>
          <w:szCs w:val="28"/>
        </w:rPr>
        <w:t>3.5. Выявление пожертвований, поступивших с нарушением установленного порядка, информирование кандидата, уполномоченных представителей по финансовым вопросам кандидата о необходимости их возврата жертвователю или перечисления в доход бюджета Ставропольского края.</w:t>
      </w:r>
    </w:p>
    <w:p w:rsidR="006B2D59" w:rsidRPr="00A37FEF" w:rsidRDefault="006B2D59" w:rsidP="006B2D59">
      <w:pPr>
        <w:pStyle w:val="10"/>
        <w:suppressAutoHyphens/>
        <w:spacing w:line="240" w:lineRule="auto"/>
        <w:ind w:firstLine="709"/>
        <w:rPr>
          <w:sz w:val="28"/>
          <w:szCs w:val="28"/>
        </w:rPr>
      </w:pPr>
      <w:r w:rsidRPr="00A37FEF">
        <w:rPr>
          <w:sz w:val="28"/>
          <w:szCs w:val="28"/>
        </w:rPr>
        <w:t>3.6. Выявление фактов финансирования избирательных кампаний кандидатов помимо соответствующих избирательных фондов.</w:t>
      </w:r>
    </w:p>
    <w:p w:rsidR="006B2D59" w:rsidRPr="00A37FEF" w:rsidRDefault="006B2D59" w:rsidP="006B2D59">
      <w:pPr>
        <w:pStyle w:val="10"/>
        <w:suppressAutoHyphens/>
        <w:spacing w:line="240" w:lineRule="auto"/>
        <w:ind w:firstLine="709"/>
        <w:rPr>
          <w:sz w:val="28"/>
          <w:szCs w:val="28"/>
        </w:rPr>
      </w:pPr>
      <w:r w:rsidRPr="00A37FEF">
        <w:rPr>
          <w:sz w:val="28"/>
          <w:szCs w:val="28"/>
        </w:rPr>
        <w:t>3.7. Организация накопления и учета контрольных экземпляров печатных, аудиовизуальных агитационных материалов (или их копий), фотографий иных агитационных материалов, представляемых в Комиссию кандидатом в целях контроля за их изготовлением и распространением за счет средств соответствующих избирательных фондов.</w:t>
      </w:r>
    </w:p>
    <w:p w:rsidR="006B2D59" w:rsidRPr="00A37FEF" w:rsidRDefault="006B2D59" w:rsidP="006B2D59">
      <w:pPr>
        <w:pStyle w:val="10"/>
        <w:suppressAutoHyphens/>
        <w:spacing w:line="240" w:lineRule="auto"/>
        <w:ind w:firstLine="709"/>
        <w:rPr>
          <w:sz w:val="28"/>
          <w:szCs w:val="28"/>
        </w:rPr>
      </w:pPr>
      <w:r w:rsidRPr="00A37FEF">
        <w:rPr>
          <w:sz w:val="28"/>
          <w:szCs w:val="28"/>
        </w:rPr>
        <w:t>3.8. Обработка имеющихся материалов на предмет уточнения соответствия оплаты стоимости выполненных работ (оказанных услуг), выявления фактов их занижения (завышения), определения полноты оплаты за изготовление и распространение агитационных материалов, а также соответствие фактического объема выполненных работ (оказанных услуг) объемам, указанным в первичных (учетных) финансовых документах.</w:t>
      </w:r>
    </w:p>
    <w:p w:rsidR="006B2D59" w:rsidRPr="00A37FEF" w:rsidRDefault="006B2D59" w:rsidP="006B2D59">
      <w:pPr>
        <w:pStyle w:val="10"/>
        <w:suppressAutoHyphens/>
        <w:spacing w:line="240" w:lineRule="auto"/>
        <w:ind w:firstLine="709"/>
        <w:rPr>
          <w:sz w:val="28"/>
          <w:szCs w:val="28"/>
        </w:rPr>
      </w:pPr>
      <w:r w:rsidRPr="00A37FEF">
        <w:rPr>
          <w:sz w:val="28"/>
          <w:szCs w:val="28"/>
        </w:rPr>
        <w:t>3.9. Подготовка и вынесение на рассмотрение Комиссии материалов, касающихся:</w:t>
      </w:r>
    </w:p>
    <w:p w:rsidR="006B2D59" w:rsidRPr="00A37FEF" w:rsidRDefault="006B2D59" w:rsidP="006B2D59">
      <w:pPr>
        <w:pStyle w:val="10"/>
        <w:suppressAutoHyphens/>
        <w:spacing w:line="240" w:lineRule="auto"/>
        <w:ind w:firstLine="709"/>
        <w:rPr>
          <w:sz w:val="28"/>
          <w:szCs w:val="28"/>
        </w:rPr>
      </w:pPr>
      <w:r w:rsidRPr="00A37FEF">
        <w:rPr>
          <w:sz w:val="28"/>
          <w:szCs w:val="28"/>
        </w:rPr>
        <w:t xml:space="preserve">контроля за формированием и использованием средств избирательных фондов при проведении выборов депутатов Думы Ставропольского края </w:t>
      </w:r>
      <w:r>
        <w:rPr>
          <w:sz w:val="28"/>
          <w:szCs w:val="28"/>
        </w:rPr>
        <w:t>восьмого созыва</w:t>
      </w:r>
      <w:r w:rsidRPr="00A37FEF">
        <w:rPr>
          <w:sz w:val="28"/>
          <w:szCs w:val="28"/>
        </w:rPr>
        <w:t>;</w:t>
      </w:r>
    </w:p>
    <w:p w:rsidR="006B2D59" w:rsidRPr="00A37FEF" w:rsidRDefault="006B2D59" w:rsidP="006B2D59">
      <w:pPr>
        <w:pStyle w:val="10"/>
        <w:suppressAutoHyphens/>
        <w:spacing w:line="240" w:lineRule="auto"/>
        <w:ind w:firstLine="709"/>
        <w:rPr>
          <w:sz w:val="28"/>
          <w:szCs w:val="28"/>
        </w:rPr>
      </w:pPr>
      <w:r w:rsidRPr="00A37FEF">
        <w:rPr>
          <w:sz w:val="28"/>
          <w:szCs w:val="28"/>
        </w:rPr>
        <w:t>применения мер ответственности за финансовые нарушения, допущенные при проведении выборов к кандидатам, их уполномоченным представителям по финансовым вопросам, а также к гражданам, должностным и юридическим лицам в порядке, предусмотренном законодательством Российской Федерации;</w:t>
      </w:r>
    </w:p>
    <w:p w:rsidR="006B2D59" w:rsidRPr="00A37FEF" w:rsidRDefault="006B2D59" w:rsidP="006B2D59">
      <w:pPr>
        <w:pStyle w:val="10"/>
        <w:suppressAutoHyphens/>
        <w:spacing w:line="240" w:lineRule="auto"/>
        <w:ind w:firstLine="709"/>
        <w:rPr>
          <w:sz w:val="28"/>
          <w:szCs w:val="28"/>
        </w:rPr>
      </w:pPr>
      <w:r w:rsidRPr="00DB7D78">
        <w:rPr>
          <w:sz w:val="28"/>
          <w:szCs w:val="24"/>
        </w:rPr>
        <w:t>проведенных проверок достоверности сведений, перечисленных в пункте 3.2 настоящего Примерного положения</w:t>
      </w:r>
      <w:r w:rsidRPr="00A37FEF">
        <w:rPr>
          <w:sz w:val="28"/>
          <w:szCs w:val="28"/>
        </w:rPr>
        <w:t>;</w:t>
      </w:r>
    </w:p>
    <w:p w:rsidR="006B2D59" w:rsidRPr="00A37FEF" w:rsidRDefault="006B2D59" w:rsidP="006B2D59">
      <w:pPr>
        <w:pStyle w:val="10"/>
        <w:suppressAutoHyphens/>
        <w:spacing w:line="240" w:lineRule="auto"/>
        <w:ind w:firstLine="709"/>
        <w:rPr>
          <w:sz w:val="28"/>
          <w:szCs w:val="28"/>
        </w:rPr>
      </w:pPr>
      <w:r w:rsidRPr="00A37FEF">
        <w:rPr>
          <w:sz w:val="28"/>
          <w:szCs w:val="28"/>
        </w:rPr>
        <w:t>выявленных нарушений порядка финансирования при проведении предвыборной агитации</w:t>
      </w:r>
      <w:r>
        <w:rPr>
          <w:sz w:val="28"/>
          <w:szCs w:val="28"/>
        </w:rPr>
        <w:t>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3.10. Взаимодействие с контрольно-ревизионной службой при избирательной комиссии Ставропольского края. Обмен информацией в целях повышения эффективности их деятельности и организации работы КРС.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lastRenderedPageBreak/>
        <w:t>3.11. Рассмотрение по поручению председателя Комиссии заявлений и обращений граждан, организаций по вопросам ведения КРС, направление по ним ответов в установленные законодательством сроки.</w:t>
      </w:r>
    </w:p>
    <w:p w:rsidR="006B2D59" w:rsidRPr="00A37FEF" w:rsidRDefault="006B2D59" w:rsidP="006B2D59">
      <w:pPr>
        <w:pStyle w:val="ConsNormal"/>
        <w:widowControl/>
        <w:suppressAutoHyphens/>
        <w:ind w:firstLine="0"/>
        <w:jc w:val="center"/>
        <w:rPr>
          <w:bCs/>
          <w:szCs w:val="28"/>
        </w:rPr>
      </w:pPr>
    </w:p>
    <w:p w:rsidR="006B2D59" w:rsidRPr="00A37FEF" w:rsidRDefault="006B2D59" w:rsidP="006B2D59">
      <w:pPr>
        <w:pStyle w:val="ConsNormal"/>
        <w:widowControl/>
        <w:suppressAutoHyphens/>
        <w:ind w:firstLine="0"/>
        <w:jc w:val="center"/>
        <w:rPr>
          <w:b/>
          <w:bCs/>
          <w:szCs w:val="28"/>
        </w:rPr>
      </w:pPr>
      <w:r w:rsidRPr="00A37FEF">
        <w:rPr>
          <w:b/>
          <w:bCs/>
          <w:szCs w:val="28"/>
        </w:rPr>
        <w:t>4. Руководство контрольно-ревизионной службой</w:t>
      </w:r>
    </w:p>
    <w:p w:rsidR="006B2D59" w:rsidRPr="00A37FEF" w:rsidRDefault="006B2D59" w:rsidP="006B2D59">
      <w:pPr>
        <w:pStyle w:val="ConsNormal"/>
        <w:widowControl/>
        <w:suppressAutoHyphens/>
        <w:ind w:firstLine="0"/>
        <w:jc w:val="center"/>
        <w:rPr>
          <w:bCs/>
          <w:szCs w:val="28"/>
        </w:rPr>
      </w:pP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Руководитель КРС: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4.1. Осуществляет общее руководство КРС и несет ответственность за выполнение возложенных на нее задач.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4.2. Представляет на утверждение Комиссии Положение о КРС, предложения по ее составу, по внесению изменений и дополнений в них.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4.3. Организует работу КРС, созывает ее заседания и председательствует на них, вносит на рассмотрение Комиссии предложения, связанные с организацией и совершенствованием работы КРС.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4.4. Организует выполнение решений Комиссии, распоряжений и поручений председателя Комиссии, выступает на заседаниях Комиссии и совещаниях по вопросам ведения КРС. Информирует Комиссию, ее председателя о работе КРС.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4.5. Подписывает документы КРС, относящиеся к ее ведению.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4.6. Вносит на рассмотрение председателя Комиссии предложения о привлечении к работе КРС экспертов на основе гражданско-правовых договоров.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4.7. Осуществляет иные полномочия, предусмотренные федеральным законодательством, законодательством Ставропольского края и настоящим Примерным положением.</w:t>
      </w:r>
    </w:p>
    <w:p w:rsidR="006B2D59" w:rsidRPr="00A37FEF" w:rsidRDefault="006B2D59" w:rsidP="006B2D59">
      <w:pPr>
        <w:pStyle w:val="ConsNonformat"/>
        <w:widowControl/>
        <w:suppressAutoHyphens/>
        <w:jc w:val="center"/>
        <w:rPr>
          <w:rFonts w:ascii="Times New Roman" w:hAnsi="Times New Roman"/>
          <w:sz w:val="28"/>
          <w:szCs w:val="28"/>
        </w:rPr>
      </w:pPr>
    </w:p>
    <w:p w:rsidR="006B2D59" w:rsidRPr="00A37FEF" w:rsidRDefault="006B2D59" w:rsidP="006B2D59">
      <w:pPr>
        <w:pStyle w:val="ConsNormal"/>
        <w:widowControl/>
        <w:suppressAutoHyphens/>
        <w:ind w:firstLine="0"/>
        <w:jc w:val="center"/>
        <w:rPr>
          <w:b/>
          <w:bCs/>
          <w:szCs w:val="28"/>
        </w:rPr>
      </w:pPr>
      <w:r w:rsidRPr="00A37FEF">
        <w:rPr>
          <w:b/>
          <w:bCs/>
          <w:szCs w:val="28"/>
        </w:rPr>
        <w:t>5. Члены Контрольно-ревизионной службы</w:t>
      </w:r>
    </w:p>
    <w:p w:rsidR="006B2D59" w:rsidRPr="00A37FEF" w:rsidRDefault="006B2D59" w:rsidP="006B2D59">
      <w:pPr>
        <w:pStyle w:val="ConsNormal"/>
        <w:widowControl/>
        <w:suppressAutoHyphens/>
        <w:ind w:firstLine="0"/>
        <w:jc w:val="center"/>
        <w:rPr>
          <w:szCs w:val="28"/>
        </w:rPr>
      </w:pP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Члены КРС: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5.1. Обеспечивают качественное и своевременное выполнение возложенных на них обязанностей.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5.2. По поручению руководителя КРС участвуют в проверках соблюдения избирательными комиссиями, кандидатами федерального законодательства и законодательства Ставропольского края, постановлений Комиссии по вопросам ведения КРС.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5.3. Принимают участие в подготовке документов о финансовых нарушениях при проведении выборов, подписывают их, несут ответственность за достоверность этих документов.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5.</w:t>
      </w:r>
      <w:r>
        <w:rPr>
          <w:szCs w:val="28"/>
        </w:rPr>
        <w:t>4</w:t>
      </w:r>
      <w:r w:rsidRPr="00A37FEF">
        <w:rPr>
          <w:szCs w:val="28"/>
        </w:rPr>
        <w:t>. На основании письменного обращения руководителя КРС получают от кандидатов, уполномоченных представителей кандидатов по финансовым вопросам, государственных и иных органов и учреждений, организаций, а также от граждан необходимые сведения и материалы по вопросам ведения КРС.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5.</w:t>
      </w:r>
      <w:r>
        <w:rPr>
          <w:szCs w:val="28"/>
        </w:rPr>
        <w:t>5</w:t>
      </w:r>
      <w:r w:rsidRPr="00A37FEF">
        <w:rPr>
          <w:szCs w:val="28"/>
        </w:rPr>
        <w:t>. Присутствуют по поручению руководителя КРС на заседаниях Комиссии при обсуждении вопросов ведения КРС.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5.</w:t>
      </w:r>
      <w:r>
        <w:rPr>
          <w:szCs w:val="28"/>
        </w:rPr>
        <w:t>6</w:t>
      </w:r>
      <w:r w:rsidRPr="00A37FEF">
        <w:rPr>
          <w:szCs w:val="28"/>
        </w:rPr>
        <w:t>. Участвуют в подготовке и проведении заседаний КРС, выступают на этих заседаниях.</w:t>
      </w:r>
    </w:p>
    <w:p w:rsidR="006B2D59" w:rsidRPr="00A37FEF" w:rsidRDefault="006B2D59" w:rsidP="006B2D59">
      <w:pPr>
        <w:pStyle w:val="ConsNormal"/>
        <w:widowControl/>
        <w:suppressAutoHyphens/>
        <w:ind w:firstLine="0"/>
        <w:jc w:val="center"/>
        <w:rPr>
          <w:szCs w:val="28"/>
        </w:rPr>
      </w:pPr>
    </w:p>
    <w:p w:rsidR="006B2D59" w:rsidRPr="00A37FEF" w:rsidRDefault="006B2D59" w:rsidP="006B2D59">
      <w:pPr>
        <w:pStyle w:val="ConsNormal"/>
        <w:widowControl/>
        <w:suppressAutoHyphens/>
        <w:ind w:firstLine="0"/>
        <w:jc w:val="center"/>
        <w:rPr>
          <w:b/>
          <w:bCs/>
          <w:szCs w:val="28"/>
        </w:rPr>
      </w:pPr>
      <w:r w:rsidRPr="006B2D59">
        <w:rPr>
          <w:b/>
          <w:szCs w:val="28"/>
        </w:rPr>
        <w:t>6</w:t>
      </w:r>
      <w:r w:rsidRPr="00A37FEF">
        <w:rPr>
          <w:b/>
          <w:bCs/>
          <w:szCs w:val="28"/>
        </w:rPr>
        <w:t>. Заседания контрольно-ревизионной службы</w:t>
      </w:r>
    </w:p>
    <w:p w:rsidR="006B2D59" w:rsidRPr="00A37FEF" w:rsidRDefault="006B2D59" w:rsidP="006B2D59">
      <w:pPr>
        <w:pStyle w:val="ConsNormal"/>
        <w:widowControl/>
        <w:suppressAutoHyphens/>
        <w:ind w:firstLine="0"/>
        <w:jc w:val="center"/>
        <w:rPr>
          <w:szCs w:val="28"/>
        </w:rPr>
      </w:pP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6.1. Заседания КРС проводятся по мере необходимости и оформляются протоколом, который подписывается руководителем КРС.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6.2. Председательствует на заседании КРС ее руководитель.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6.3. Вопросы для рассмотрения на заседании КРС вносятся руководителем КРС и членами КРС.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6.4. На заседания КРС могут приглашаться кандидаты, уполномоченные представители по финансовым вопросам кандидатов, представители избирательных комиссий, представители средств массовой информации.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6.5. Председательствующий на заседании КРС оглашает повестку заседания, определяет порядок его ведения.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6.6. Решения КРС принимаются на ее заседании большинством голосов от числа присутствующих членов КРС и доводятся до сведения Комиссии.</w:t>
      </w:r>
      <w:r>
        <w:rPr>
          <w:szCs w:val="28"/>
        </w:rPr>
        <w:t xml:space="preserve"> При равенстве голосов голос председателя является решающим.</w:t>
      </w: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szCs w:val="28"/>
        </w:rPr>
      </w:pPr>
      <w:r w:rsidRPr="00A37FEF">
        <w:rPr>
          <w:szCs w:val="28"/>
        </w:rPr>
        <w:t>6.7. Решения КРС подписываются руководителем КРС и носят рекомендательный характер для Комиссии.</w:t>
      </w:r>
    </w:p>
    <w:p w:rsidR="006B2D59" w:rsidRPr="00A37FEF" w:rsidRDefault="006B2D59" w:rsidP="006B2D59">
      <w:pPr>
        <w:pStyle w:val="ConsNormal"/>
        <w:widowControl/>
        <w:ind w:firstLine="0"/>
        <w:jc w:val="center"/>
        <w:rPr>
          <w:szCs w:val="28"/>
        </w:rPr>
      </w:pPr>
    </w:p>
    <w:p w:rsidR="006B2D59" w:rsidRPr="00A37FEF" w:rsidRDefault="006B2D59" w:rsidP="006B2D59">
      <w:pPr>
        <w:pStyle w:val="ConsNormal"/>
        <w:widowControl/>
        <w:ind w:firstLine="0"/>
        <w:jc w:val="center"/>
        <w:rPr>
          <w:b/>
          <w:bCs/>
          <w:szCs w:val="28"/>
        </w:rPr>
      </w:pPr>
      <w:r w:rsidRPr="00A37FEF">
        <w:rPr>
          <w:b/>
          <w:bCs/>
          <w:szCs w:val="28"/>
        </w:rPr>
        <w:t>7. Обеспечение деятельности контрольно-ревизионной службы</w:t>
      </w:r>
    </w:p>
    <w:p w:rsidR="006B2D59" w:rsidRPr="00A37FEF" w:rsidRDefault="006B2D59" w:rsidP="006B2D59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</w:p>
    <w:p w:rsidR="006B2D59" w:rsidRPr="00A37FEF" w:rsidRDefault="006B2D59" w:rsidP="006B2D59">
      <w:pPr>
        <w:pStyle w:val="ConsNormal"/>
        <w:widowControl/>
        <w:suppressAutoHyphens/>
        <w:ind w:firstLine="709"/>
        <w:jc w:val="both"/>
        <w:rPr>
          <w:bCs/>
          <w:noProof/>
          <w:color w:val="000000"/>
          <w:szCs w:val="28"/>
        </w:rPr>
      </w:pPr>
      <w:r w:rsidRPr="00A37FEF">
        <w:rPr>
          <w:szCs w:val="28"/>
        </w:rPr>
        <w:t>Правовое, организационное и материально-техническое обеспечение деятельности КРС осуществляет Комиссия в пределах и за счет средств</w:t>
      </w:r>
      <w:r>
        <w:rPr>
          <w:szCs w:val="28"/>
        </w:rPr>
        <w:t>,</w:t>
      </w:r>
      <w:r w:rsidRPr="00A37FEF">
        <w:rPr>
          <w:szCs w:val="28"/>
        </w:rPr>
        <w:t xml:space="preserve"> выделенных из бюджета Ставропольского края на подготовку и проведение выборов депутатов Думы Ставропольского края </w:t>
      </w:r>
      <w:r>
        <w:rPr>
          <w:szCs w:val="28"/>
        </w:rPr>
        <w:t>восьмого созыва</w:t>
      </w:r>
      <w:r w:rsidRPr="00A37FEF">
        <w:rPr>
          <w:szCs w:val="28"/>
        </w:rPr>
        <w:t xml:space="preserve">. </w:t>
      </w:r>
    </w:p>
    <w:p w:rsidR="006B2D59" w:rsidRDefault="006B2D59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6B2D59" w:rsidRDefault="006B2D59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6B2D59" w:rsidRDefault="006B2D59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6B2D59" w:rsidRDefault="006B2D59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6B2D59" w:rsidRDefault="006B2D59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6B2D59" w:rsidRDefault="006B2D59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6B2D59" w:rsidRDefault="006B2D59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6B2D59" w:rsidRDefault="006B2D59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6B2D59" w:rsidRDefault="006B2D59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6B2D59" w:rsidRDefault="006B2D59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6B2D59" w:rsidRDefault="006B2D59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6B2D59" w:rsidRDefault="006B2D59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6B2D59" w:rsidRDefault="006B2D59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6B2D59" w:rsidRDefault="006B2D59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6B2D59" w:rsidRDefault="006B2D59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6B2D59" w:rsidRDefault="006B2D59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6B2D59" w:rsidRDefault="006B2D59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6B2D59" w:rsidRDefault="006B2D59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6B2D59" w:rsidRDefault="006B2D59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6B2D59" w:rsidRDefault="006B2D59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6B2D59" w:rsidRDefault="006B2D59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6B2D59" w:rsidRDefault="006B2D59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6B2D59" w:rsidRDefault="006B2D59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6B2D59" w:rsidRDefault="006B2D59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6B2D59" w:rsidRDefault="006B2D59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6B2D59" w:rsidRDefault="006B2D59" w:rsidP="00783BED">
      <w:pPr>
        <w:pStyle w:val="1"/>
        <w:shd w:val="clear" w:color="auto" w:fill="auto"/>
        <w:spacing w:line="240" w:lineRule="exact"/>
        <w:ind w:firstLine="0"/>
        <w:jc w:val="center"/>
        <w:rPr>
          <w:sz w:val="28"/>
          <w:szCs w:val="28"/>
        </w:rPr>
      </w:pPr>
    </w:p>
    <w:p w:rsidR="002763A9" w:rsidRDefault="002763A9" w:rsidP="006B2D59">
      <w:pPr>
        <w:pStyle w:val="1"/>
        <w:shd w:val="clear" w:color="auto" w:fill="auto"/>
        <w:spacing w:after="660" w:line="240" w:lineRule="exact"/>
        <w:ind w:right="520" w:firstLine="0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0"/>
        <w:gridCol w:w="283"/>
        <w:gridCol w:w="4487"/>
        <w:gridCol w:w="108"/>
      </w:tblGrid>
      <w:tr w:rsidR="002763A9" w:rsidRPr="00E45582" w:rsidTr="0038174E">
        <w:trPr>
          <w:gridAfter w:val="1"/>
          <w:wAfter w:w="109" w:type="dxa"/>
          <w:trHeight w:val="1704"/>
        </w:trPr>
        <w:tc>
          <w:tcPr>
            <w:tcW w:w="5070" w:type="dxa"/>
            <w:gridSpan w:val="2"/>
            <w:shd w:val="clear" w:color="auto" w:fill="auto"/>
          </w:tcPr>
          <w:p w:rsidR="002763A9" w:rsidRPr="00E45582" w:rsidRDefault="002763A9" w:rsidP="0038174E">
            <w:pPr>
              <w:spacing w:line="168" w:lineRule="auto"/>
              <w:jc w:val="both"/>
            </w:pPr>
          </w:p>
        </w:tc>
        <w:tc>
          <w:tcPr>
            <w:tcW w:w="4500" w:type="dxa"/>
            <w:shd w:val="clear" w:color="auto" w:fill="auto"/>
          </w:tcPr>
          <w:p w:rsidR="002763A9" w:rsidRPr="00AC5B17" w:rsidRDefault="002763A9" w:rsidP="0038174E">
            <w:pPr>
              <w:spacing w:line="240" w:lineRule="exact"/>
              <w:jc w:val="center"/>
              <w:rPr>
                <w:szCs w:val="28"/>
              </w:rPr>
            </w:pPr>
            <w:r w:rsidRPr="00AC5B17">
              <w:rPr>
                <w:szCs w:val="28"/>
              </w:rPr>
              <w:t xml:space="preserve">Приложение </w:t>
            </w:r>
            <w:r>
              <w:rPr>
                <w:szCs w:val="28"/>
              </w:rPr>
              <w:t>2</w:t>
            </w:r>
          </w:p>
          <w:p w:rsidR="002763A9" w:rsidRPr="00AC5B17" w:rsidRDefault="002763A9" w:rsidP="0038174E">
            <w:pPr>
              <w:spacing w:line="240" w:lineRule="exact"/>
              <w:jc w:val="center"/>
              <w:rPr>
                <w:szCs w:val="28"/>
              </w:rPr>
            </w:pPr>
            <w:r w:rsidRPr="00AC5B17">
              <w:rPr>
                <w:szCs w:val="28"/>
              </w:rPr>
              <w:t>к постановлению территориальной</w:t>
            </w:r>
          </w:p>
          <w:p w:rsidR="002763A9" w:rsidRPr="00AC5B17" w:rsidRDefault="002763A9" w:rsidP="0038174E">
            <w:pPr>
              <w:spacing w:line="240" w:lineRule="exact"/>
              <w:jc w:val="center"/>
              <w:rPr>
                <w:szCs w:val="28"/>
              </w:rPr>
            </w:pPr>
            <w:r w:rsidRPr="00AC5B17">
              <w:rPr>
                <w:szCs w:val="28"/>
              </w:rPr>
              <w:t xml:space="preserve">избирательной комиссии </w:t>
            </w:r>
          </w:p>
          <w:p w:rsidR="002763A9" w:rsidRPr="00AC5B17" w:rsidRDefault="002763A9" w:rsidP="0038174E">
            <w:pPr>
              <w:spacing w:line="240" w:lineRule="exact"/>
              <w:jc w:val="center"/>
              <w:rPr>
                <w:szCs w:val="28"/>
              </w:rPr>
            </w:pPr>
            <w:r w:rsidRPr="00AC5B17">
              <w:rPr>
                <w:szCs w:val="28"/>
              </w:rPr>
              <w:t>Изобильненского района</w:t>
            </w:r>
          </w:p>
          <w:p w:rsidR="002763A9" w:rsidRPr="009169F9" w:rsidRDefault="002763A9" w:rsidP="0038174E">
            <w:pPr>
              <w:spacing w:line="240" w:lineRule="exact"/>
              <w:jc w:val="center"/>
            </w:pPr>
            <w:r w:rsidRPr="00AC5B17">
              <w:rPr>
                <w:szCs w:val="28"/>
              </w:rPr>
              <w:t xml:space="preserve">от </w:t>
            </w:r>
            <w:r w:rsidRPr="00DB648E">
              <w:t>19 июня 2026г. № 10/</w:t>
            </w:r>
            <w:r w:rsidR="006B2D59">
              <w:t>27</w:t>
            </w:r>
          </w:p>
        </w:tc>
      </w:tr>
      <w:tr w:rsidR="002763A9" w:rsidTr="0038174E">
        <w:tc>
          <w:tcPr>
            <w:tcW w:w="4785" w:type="dxa"/>
            <w:shd w:val="clear" w:color="auto" w:fill="auto"/>
          </w:tcPr>
          <w:p w:rsidR="002763A9" w:rsidRDefault="002763A9" w:rsidP="0038174E"/>
        </w:tc>
        <w:tc>
          <w:tcPr>
            <w:tcW w:w="4786" w:type="dxa"/>
            <w:gridSpan w:val="3"/>
            <w:shd w:val="clear" w:color="auto" w:fill="auto"/>
          </w:tcPr>
          <w:p w:rsidR="002763A9" w:rsidRDefault="002763A9" w:rsidP="0038174E">
            <w:pPr>
              <w:spacing w:line="240" w:lineRule="exact"/>
              <w:jc w:val="center"/>
            </w:pPr>
          </w:p>
          <w:p w:rsidR="002763A9" w:rsidRDefault="002763A9" w:rsidP="0038174E">
            <w:pPr>
              <w:spacing w:line="240" w:lineRule="exact"/>
              <w:jc w:val="center"/>
            </w:pPr>
          </w:p>
          <w:p w:rsidR="002763A9" w:rsidRDefault="002763A9" w:rsidP="0038174E">
            <w:pPr>
              <w:spacing w:line="240" w:lineRule="exact"/>
              <w:jc w:val="center"/>
            </w:pPr>
            <w:r>
              <w:t>УТВЕРЖДЕН</w:t>
            </w:r>
          </w:p>
          <w:p w:rsidR="002763A9" w:rsidRDefault="002763A9" w:rsidP="0038174E">
            <w:pPr>
              <w:spacing w:line="240" w:lineRule="exact"/>
              <w:jc w:val="center"/>
            </w:pPr>
            <w:r>
              <w:t>постановлением территориальной</w:t>
            </w:r>
          </w:p>
          <w:p w:rsidR="002763A9" w:rsidRDefault="002763A9" w:rsidP="0038174E">
            <w:pPr>
              <w:spacing w:line="240" w:lineRule="exact"/>
              <w:jc w:val="center"/>
            </w:pPr>
            <w:r>
              <w:t xml:space="preserve"> избирательной комиссии </w:t>
            </w:r>
          </w:p>
          <w:p w:rsidR="002763A9" w:rsidRDefault="002763A9" w:rsidP="0038174E">
            <w:pPr>
              <w:spacing w:line="240" w:lineRule="exact"/>
              <w:jc w:val="center"/>
            </w:pPr>
            <w:r>
              <w:t>Изобильненского района</w:t>
            </w:r>
          </w:p>
          <w:p w:rsidR="002763A9" w:rsidRDefault="002763A9" w:rsidP="0038174E">
            <w:pPr>
              <w:spacing w:line="240" w:lineRule="exact"/>
              <w:jc w:val="center"/>
            </w:pPr>
            <w:r>
              <w:t xml:space="preserve">от </w:t>
            </w:r>
            <w:r w:rsidRPr="00DB648E">
              <w:t>19 июня 2026г. № 10/</w:t>
            </w:r>
            <w:r w:rsidR="006B2D59">
              <w:t>27</w:t>
            </w:r>
          </w:p>
        </w:tc>
      </w:tr>
    </w:tbl>
    <w:p w:rsidR="002763A9" w:rsidRDefault="002763A9" w:rsidP="00783BED">
      <w:pPr>
        <w:pStyle w:val="1"/>
        <w:shd w:val="clear" w:color="auto" w:fill="auto"/>
        <w:spacing w:after="660" w:line="240" w:lineRule="exact"/>
        <w:ind w:right="520" w:firstLine="0"/>
        <w:jc w:val="center"/>
        <w:rPr>
          <w:sz w:val="28"/>
          <w:szCs w:val="28"/>
        </w:rPr>
      </w:pPr>
    </w:p>
    <w:p w:rsidR="006B2D59" w:rsidRDefault="006B2D59" w:rsidP="006B2D59">
      <w:pPr>
        <w:spacing w:line="240" w:lineRule="exact"/>
        <w:jc w:val="center"/>
      </w:pPr>
      <w:r>
        <w:t>Состав</w:t>
      </w:r>
    </w:p>
    <w:p w:rsidR="006B2D59" w:rsidRDefault="006B2D59" w:rsidP="006B2D59">
      <w:pPr>
        <w:spacing w:line="240" w:lineRule="exact"/>
        <w:jc w:val="center"/>
        <w:rPr>
          <w:szCs w:val="28"/>
        </w:rPr>
      </w:pPr>
      <w:r w:rsidRPr="00881461">
        <w:rPr>
          <w:szCs w:val="28"/>
        </w:rPr>
        <w:t>контрольно-ревизионной служб</w:t>
      </w:r>
      <w:r>
        <w:rPr>
          <w:szCs w:val="28"/>
        </w:rPr>
        <w:t>ы</w:t>
      </w:r>
      <w:r w:rsidRPr="00881461">
        <w:rPr>
          <w:szCs w:val="28"/>
        </w:rPr>
        <w:t xml:space="preserve"> при окружной избирательной комиссии </w:t>
      </w:r>
    </w:p>
    <w:p w:rsidR="006B2D59" w:rsidRDefault="006B2D59" w:rsidP="006B2D59">
      <w:pPr>
        <w:spacing w:line="240" w:lineRule="exact"/>
        <w:jc w:val="center"/>
        <w:rPr>
          <w:szCs w:val="28"/>
        </w:rPr>
      </w:pPr>
      <w:r w:rsidRPr="00881461">
        <w:rPr>
          <w:szCs w:val="28"/>
        </w:rPr>
        <w:t>о</w:t>
      </w:r>
      <w:r w:rsidRPr="00881461">
        <w:rPr>
          <w:szCs w:val="28"/>
        </w:rPr>
        <w:t>д</w:t>
      </w:r>
      <w:r w:rsidRPr="00881461">
        <w:rPr>
          <w:szCs w:val="28"/>
        </w:rPr>
        <w:t>номандатного избирательного округа №7</w:t>
      </w:r>
      <w:r>
        <w:rPr>
          <w:szCs w:val="28"/>
        </w:rPr>
        <w:t xml:space="preserve"> </w:t>
      </w:r>
      <w:r w:rsidRPr="00881461">
        <w:rPr>
          <w:szCs w:val="28"/>
        </w:rPr>
        <w:t xml:space="preserve">по выборам депутатов </w:t>
      </w:r>
    </w:p>
    <w:p w:rsidR="006B2D59" w:rsidRPr="00881461" w:rsidRDefault="006B2D59" w:rsidP="006B2D59">
      <w:pPr>
        <w:spacing w:line="240" w:lineRule="exact"/>
        <w:jc w:val="center"/>
        <w:rPr>
          <w:szCs w:val="28"/>
        </w:rPr>
      </w:pPr>
      <w:r w:rsidRPr="00881461">
        <w:rPr>
          <w:szCs w:val="28"/>
        </w:rPr>
        <w:t xml:space="preserve">Думы Ставропольского края </w:t>
      </w:r>
      <w:r>
        <w:rPr>
          <w:szCs w:val="28"/>
        </w:rPr>
        <w:t>восьмого</w:t>
      </w:r>
      <w:r w:rsidRPr="00881461">
        <w:rPr>
          <w:szCs w:val="28"/>
        </w:rPr>
        <w:t xml:space="preserve"> созыва</w:t>
      </w:r>
    </w:p>
    <w:p w:rsidR="006B2D59" w:rsidRDefault="006B2D59" w:rsidP="006B2D59">
      <w:pPr>
        <w:jc w:val="both"/>
      </w:pPr>
      <w:r>
        <w:t xml:space="preserve">    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059"/>
      </w:tblGrid>
      <w:tr w:rsidR="006B2D59" w:rsidRPr="007E2DD2" w:rsidTr="006B2D59">
        <w:tc>
          <w:tcPr>
            <w:tcW w:w="3227" w:type="dxa"/>
            <w:shd w:val="clear" w:color="auto" w:fill="auto"/>
          </w:tcPr>
          <w:p w:rsidR="006B2D59" w:rsidRPr="007E2DD2" w:rsidRDefault="006B2D59" w:rsidP="00AB64BF">
            <w:r>
              <w:t>Пастухов Николай Васильевич</w:t>
            </w:r>
          </w:p>
        </w:tc>
        <w:tc>
          <w:tcPr>
            <w:tcW w:w="6059" w:type="dxa"/>
            <w:shd w:val="clear" w:color="auto" w:fill="auto"/>
          </w:tcPr>
          <w:p w:rsidR="006B2D59" w:rsidRPr="007E2DD2" w:rsidRDefault="006B2D59" w:rsidP="00AB64BF">
            <w:pPr>
              <w:jc w:val="both"/>
            </w:pPr>
            <w:r w:rsidRPr="00A37FEF">
              <w:rPr>
                <w:szCs w:val="28"/>
              </w:rPr>
              <w:t xml:space="preserve">Руководитель </w:t>
            </w:r>
            <w:r w:rsidRPr="007E2DD2">
              <w:t>контрольно-ревизионной службы</w:t>
            </w:r>
          </w:p>
        </w:tc>
      </w:tr>
      <w:tr w:rsidR="006B2D59" w:rsidRPr="007E2DD2" w:rsidTr="006B2D59">
        <w:tc>
          <w:tcPr>
            <w:tcW w:w="9286" w:type="dxa"/>
            <w:gridSpan w:val="2"/>
            <w:shd w:val="clear" w:color="auto" w:fill="auto"/>
          </w:tcPr>
          <w:p w:rsidR="006B2D59" w:rsidRPr="007E2DD2" w:rsidRDefault="006B2D59" w:rsidP="00AB64BF">
            <w:pPr>
              <w:jc w:val="center"/>
            </w:pPr>
            <w:r w:rsidRPr="007E2DD2">
              <w:t>Члены контрольно-ревизионной службы:</w:t>
            </w:r>
          </w:p>
          <w:p w:rsidR="006B2D59" w:rsidRPr="007E2DD2" w:rsidRDefault="006B2D59" w:rsidP="00AB64BF">
            <w:pPr>
              <w:jc w:val="center"/>
            </w:pPr>
          </w:p>
        </w:tc>
      </w:tr>
      <w:tr w:rsidR="006B2D59" w:rsidRPr="007E2DD2" w:rsidTr="006B2D59">
        <w:tc>
          <w:tcPr>
            <w:tcW w:w="3227" w:type="dxa"/>
            <w:shd w:val="clear" w:color="auto" w:fill="auto"/>
          </w:tcPr>
          <w:p w:rsidR="006B2D59" w:rsidRPr="007E2DD2" w:rsidRDefault="006B2D59" w:rsidP="00AB64BF">
            <w:r>
              <w:t>Поваляева Ольга Юрьевна</w:t>
            </w:r>
          </w:p>
        </w:tc>
        <w:tc>
          <w:tcPr>
            <w:tcW w:w="6059" w:type="dxa"/>
            <w:shd w:val="clear" w:color="auto" w:fill="auto"/>
          </w:tcPr>
          <w:p w:rsidR="006B2D59" w:rsidRPr="007E2DD2" w:rsidRDefault="006B2D59" w:rsidP="00AB64BF">
            <w:pPr>
              <w:jc w:val="both"/>
            </w:pPr>
            <w:r w:rsidRPr="007E2DD2">
              <w:t>зам</w:t>
            </w:r>
            <w:r w:rsidR="00AB64BF">
              <w:t>еститель председателя комиссии</w:t>
            </w:r>
          </w:p>
        </w:tc>
      </w:tr>
      <w:tr w:rsidR="006B2D59" w:rsidRPr="007E2DD2" w:rsidTr="006B2D59">
        <w:tc>
          <w:tcPr>
            <w:tcW w:w="3227" w:type="dxa"/>
            <w:shd w:val="clear" w:color="auto" w:fill="auto"/>
          </w:tcPr>
          <w:p w:rsidR="006B2D59" w:rsidRPr="007E2DD2" w:rsidRDefault="00AB64BF" w:rsidP="00AB64BF">
            <w:r>
              <w:t>Симонова Евгения Сергеевна</w:t>
            </w:r>
          </w:p>
        </w:tc>
        <w:tc>
          <w:tcPr>
            <w:tcW w:w="6059" w:type="dxa"/>
            <w:shd w:val="clear" w:color="auto" w:fill="auto"/>
          </w:tcPr>
          <w:p w:rsidR="006B2D59" w:rsidRDefault="006B2D59" w:rsidP="00AB64BF">
            <w:pPr>
              <w:suppressAutoHyphens/>
              <w:jc w:val="both"/>
            </w:pPr>
            <w:r w:rsidRPr="007E2DD2">
              <w:t>член комиссии с правом решающего голоса</w:t>
            </w:r>
          </w:p>
          <w:p w:rsidR="006B2D59" w:rsidRPr="007E2DD2" w:rsidRDefault="006B2D59" w:rsidP="00AB64BF">
            <w:pPr>
              <w:suppressAutoHyphens/>
              <w:jc w:val="both"/>
            </w:pPr>
          </w:p>
        </w:tc>
      </w:tr>
      <w:tr w:rsidR="006B2D59" w:rsidRPr="007E2DD2" w:rsidTr="006B2D59">
        <w:tc>
          <w:tcPr>
            <w:tcW w:w="3227" w:type="dxa"/>
            <w:shd w:val="clear" w:color="auto" w:fill="auto"/>
          </w:tcPr>
          <w:p w:rsidR="006B2D59" w:rsidRPr="007E2DD2" w:rsidRDefault="00AB64BF" w:rsidP="00AB64BF">
            <w:r>
              <w:t>Смольнякова Ирина Игоревна</w:t>
            </w:r>
          </w:p>
        </w:tc>
        <w:tc>
          <w:tcPr>
            <w:tcW w:w="6059" w:type="dxa"/>
            <w:shd w:val="clear" w:color="auto" w:fill="auto"/>
          </w:tcPr>
          <w:p w:rsidR="006B2D59" w:rsidRDefault="006B2D59" w:rsidP="00AB64BF">
            <w:r w:rsidRPr="00043A99">
              <w:t>член комиссии с правом решающего голоса</w:t>
            </w:r>
          </w:p>
          <w:p w:rsidR="006B2D59" w:rsidRDefault="006B2D59" w:rsidP="00AB64BF"/>
        </w:tc>
      </w:tr>
      <w:tr w:rsidR="006B2D59" w:rsidRPr="007E2DD2" w:rsidTr="006B2D59">
        <w:tc>
          <w:tcPr>
            <w:tcW w:w="3227" w:type="dxa"/>
            <w:shd w:val="clear" w:color="auto" w:fill="auto"/>
          </w:tcPr>
          <w:p w:rsidR="006B2D59" w:rsidRPr="007E2DD2" w:rsidRDefault="00AB64BF" w:rsidP="00AB64BF">
            <w:r>
              <w:t>Русских Ирина Владимировна</w:t>
            </w:r>
          </w:p>
        </w:tc>
        <w:tc>
          <w:tcPr>
            <w:tcW w:w="6059" w:type="dxa"/>
            <w:shd w:val="clear" w:color="auto" w:fill="auto"/>
          </w:tcPr>
          <w:p w:rsidR="006B2D59" w:rsidRDefault="006B2D59" w:rsidP="00AB64BF">
            <w:r w:rsidRPr="00043A99">
              <w:t>член комиссии с правом решающего голоса</w:t>
            </w:r>
          </w:p>
          <w:p w:rsidR="006B2D59" w:rsidRDefault="006B2D59" w:rsidP="00AB64BF"/>
        </w:tc>
      </w:tr>
      <w:tr w:rsidR="006B2D59" w:rsidRPr="007E2DD2" w:rsidTr="006B2D59">
        <w:tc>
          <w:tcPr>
            <w:tcW w:w="3227" w:type="dxa"/>
            <w:shd w:val="clear" w:color="auto" w:fill="auto"/>
          </w:tcPr>
          <w:p w:rsidR="006B2D59" w:rsidRPr="007E2DD2" w:rsidRDefault="00AB64BF" w:rsidP="00AB64BF">
            <w:proofErr w:type="spellStart"/>
            <w:r>
              <w:t>Свирепова</w:t>
            </w:r>
            <w:proofErr w:type="spellEnd"/>
            <w:r>
              <w:t xml:space="preserve"> Елена </w:t>
            </w:r>
            <w:bookmarkStart w:id="0" w:name="_GoBack"/>
            <w:bookmarkEnd w:id="0"/>
            <w:r>
              <w:t>Николаевна</w:t>
            </w:r>
          </w:p>
        </w:tc>
        <w:tc>
          <w:tcPr>
            <w:tcW w:w="6059" w:type="dxa"/>
            <w:shd w:val="clear" w:color="auto" w:fill="auto"/>
          </w:tcPr>
          <w:p w:rsidR="006B2D59" w:rsidRDefault="006B2D59" w:rsidP="00AB64BF">
            <w:pPr>
              <w:suppressAutoHyphens/>
              <w:jc w:val="both"/>
            </w:pPr>
            <w:r w:rsidRPr="007E2DD2">
              <w:t>член комиссии с правом решающего голоса</w:t>
            </w:r>
          </w:p>
          <w:p w:rsidR="006B2D59" w:rsidRPr="007E2DD2" w:rsidRDefault="006B2D59" w:rsidP="00AB64BF">
            <w:pPr>
              <w:suppressAutoHyphens/>
              <w:jc w:val="both"/>
            </w:pPr>
          </w:p>
        </w:tc>
      </w:tr>
    </w:tbl>
    <w:p w:rsidR="00783BED" w:rsidRDefault="00783BED" w:rsidP="00783BED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B2D59" w:rsidRPr="008B4835" w:rsidTr="0038174E">
        <w:tc>
          <w:tcPr>
            <w:tcW w:w="4785" w:type="dxa"/>
          </w:tcPr>
          <w:p w:rsidR="006B2D59" w:rsidRPr="008B4835" w:rsidRDefault="006B2D59" w:rsidP="0038174E">
            <w:pPr>
              <w:widowControl w:val="0"/>
              <w:jc w:val="both"/>
              <w:rPr>
                <w:szCs w:val="28"/>
              </w:rPr>
            </w:pPr>
            <w:r w:rsidRPr="008B4835">
              <w:rPr>
                <w:bCs/>
                <w:szCs w:val="28"/>
              </w:rPr>
              <w:t>Секретарь</w:t>
            </w:r>
          </w:p>
        </w:tc>
        <w:tc>
          <w:tcPr>
            <w:tcW w:w="4786" w:type="dxa"/>
          </w:tcPr>
          <w:p w:rsidR="006B2D59" w:rsidRPr="008B4835" w:rsidRDefault="006B2D59" w:rsidP="0038174E">
            <w:pPr>
              <w:jc w:val="right"/>
              <w:rPr>
                <w:szCs w:val="28"/>
              </w:rPr>
            </w:pPr>
            <w:r>
              <w:rPr>
                <w:bCs/>
                <w:szCs w:val="28"/>
              </w:rPr>
              <w:t>Е.С. Симонова</w:t>
            </w:r>
          </w:p>
        </w:tc>
      </w:tr>
    </w:tbl>
    <w:p w:rsidR="006B2D59" w:rsidRDefault="006B2D59" w:rsidP="00783BED"/>
    <w:sectPr w:rsidR="006B2D59" w:rsidSect="002763A9">
      <w:pgSz w:w="11906" w:h="16838"/>
      <w:pgMar w:top="1134" w:right="567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40100"/>
    <w:multiLevelType w:val="hybridMultilevel"/>
    <w:tmpl w:val="00A27E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A59767D"/>
    <w:multiLevelType w:val="hybridMultilevel"/>
    <w:tmpl w:val="CC9CF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82337"/>
    <w:multiLevelType w:val="hybridMultilevel"/>
    <w:tmpl w:val="6B5C062C"/>
    <w:lvl w:ilvl="0" w:tplc="06CC17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7C571F"/>
    <w:multiLevelType w:val="multilevel"/>
    <w:tmpl w:val="D1B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ED"/>
    <w:rsid w:val="002763A9"/>
    <w:rsid w:val="0067351C"/>
    <w:rsid w:val="006B2D59"/>
    <w:rsid w:val="00783BED"/>
    <w:rsid w:val="00AB64BF"/>
    <w:rsid w:val="00D20265"/>
    <w:rsid w:val="00D7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C0974-DCE5-4A41-81F8-E24113CA4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BE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83B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83BED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3BE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783B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rsid w:val="00783BED"/>
    <w:pPr>
      <w:jc w:val="center"/>
    </w:pPr>
    <w:rPr>
      <w:rFonts w:ascii="Times New Roman CYR" w:hAnsi="Times New Roman CYR"/>
      <w:b/>
    </w:rPr>
  </w:style>
  <w:style w:type="paragraph" w:styleId="2">
    <w:name w:val="Body Text 2"/>
    <w:basedOn w:val="a"/>
    <w:link w:val="20"/>
    <w:rsid w:val="00783BED"/>
    <w:pPr>
      <w:overflowPunct/>
      <w:autoSpaceDE/>
      <w:autoSpaceDN/>
      <w:adjustRightInd/>
      <w:spacing w:line="240" w:lineRule="exact"/>
      <w:jc w:val="center"/>
      <w:textAlignment w:val="auto"/>
    </w:pPr>
    <w:rPr>
      <w:bCs/>
    </w:rPr>
  </w:style>
  <w:style w:type="character" w:customStyle="1" w:styleId="20">
    <w:name w:val="Основной текст 2 Знак"/>
    <w:basedOn w:val="a0"/>
    <w:link w:val="2"/>
    <w:rsid w:val="00783BED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3">
    <w:name w:val="Block Text"/>
    <w:basedOn w:val="a"/>
    <w:rsid w:val="00783BED"/>
    <w:pPr>
      <w:overflowPunct/>
      <w:adjustRightInd/>
      <w:ind w:left="1134" w:right="1132"/>
      <w:jc w:val="center"/>
      <w:textAlignment w:val="auto"/>
    </w:pPr>
    <w:rPr>
      <w:b/>
      <w:bCs/>
      <w:szCs w:val="28"/>
    </w:rPr>
  </w:style>
  <w:style w:type="character" w:customStyle="1" w:styleId="a4">
    <w:name w:val="Основной текст_"/>
    <w:link w:val="1"/>
    <w:locked/>
    <w:rsid w:val="00783BED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783BED"/>
    <w:pPr>
      <w:widowControl w:val="0"/>
      <w:shd w:val="clear" w:color="auto" w:fill="FFFFFF"/>
      <w:overflowPunct/>
      <w:autoSpaceDE/>
      <w:autoSpaceDN/>
      <w:adjustRightInd/>
      <w:spacing w:line="0" w:lineRule="atLeast"/>
      <w:ind w:hanging="1760"/>
      <w:textAlignment w:val="auto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5">
    <w:name w:val="Body Text"/>
    <w:basedOn w:val="a"/>
    <w:link w:val="a6"/>
    <w:rsid w:val="00783BED"/>
    <w:pPr>
      <w:spacing w:after="120"/>
    </w:pPr>
  </w:style>
  <w:style w:type="character" w:customStyle="1" w:styleId="a6">
    <w:name w:val="Основной текст Знак"/>
    <w:basedOn w:val="a0"/>
    <w:link w:val="a5"/>
    <w:rsid w:val="00783B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783BE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783B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83BED"/>
    <w:pPr>
      <w:overflowPunct/>
      <w:autoSpaceDE/>
      <w:autoSpaceDN/>
      <w:adjustRightInd/>
      <w:ind w:firstLine="720"/>
      <w:jc w:val="center"/>
      <w:textAlignment w:val="auto"/>
    </w:pPr>
    <w:rPr>
      <w:sz w:val="24"/>
    </w:rPr>
  </w:style>
  <w:style w:type="paragraph" w:customStyle="1" w:styleId="Oaeno14-151">
    <w:name w:val="Oaeno 14-1.51"/>
    <w:basedOn w:val="a"/>
    <w:rsid w:val="00783BED"/>
    <w:pPr>
      <w:spacing w:line="360" w:lineRule="auto"/>
      <w:ind w:firstLine="709"/>
      <w:jc w:val="both"/>
    </w:pPr>
  </w:style>
  <w:style w:type="character" w:customStyle="1" w:styleId="FontStyle114">
    <w:name w:val="Font Style114"/>
    <w:rsid w:val="00783BED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a"/>
    <w:rsid w:val="00783BED"/>
    <w:pPr>
      <w:widowControl w:val="0"/>
      <w:overflowPunct/>
      <w:spacing w:line="479" w:lineRule="exact"/>
      <w:jc w:val="center"/>
      <w:textAlignment w:val="auto"/>
    </w:pPr>
    <w:rPr>
      <w:sz w:val="24"/>
      <w:szCs w:val="24"/>
    </w:rPr>
  </w:style>
  <w:style w:type="character" w:customStyle="1" w:styleId="FontStyle115">
    <w:name w:val="Font Style115"/>
    <w:rsid w:val="00783BED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rsid w:val="00783BED"/>
    <w:pPr>
      <w:widowControl w:val="0"/>
      <w:overflowPunct/>
      <w:textAlignment w:val="auto"/>
    </w:pPr>
    <w:rPr>
      <w:sz w:val="24"/>
      <w:szCs w:val="24"/>
    </w:rPr>
  </w:style>
  <w:style w:type="character" w:customStyle="1" w:styleId="FontStyle117">
    <w:name w:val="Font Style117"/>
    <w:rsid w:val="00783BED"/>
    <w:rPr>
      <w:rFonts w:ascii="Times New Roman" w:hAnsi="Times New Roman" w:cs="Times New Roman"/>
      <w:b/>
      <w:bCs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7351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351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aaieiaie2">
    <w:name w:val="caaieiaie 2"/>
    <w:basedOn w:val="a"/>
    <w:next w:val="a"/>
    <w:rsid w:val="006B2D59"/>
    <w:pPr>
      <w:keepNext/>
      <w:tabs>
        <w:tab w:val="left" w:pos="4893"/>
        <w:tab w:val="left" w:pos="9678"/>
      </w:tabs>
      <w:overflowPunct/>
      <w:autoSpaceDE/>
      <w:autoSpaceDN/>
      <w:adjustRightInd/>
      <w:jc w:val="right"/>
      <w:textAlignment w:val="auto"/>
    </w:pPr>
  </w:style>
  <w:style w:type="paragraph" w:styleId="a9">
    <w:name w:val="List Paragraph"/>
    <w:basedOn w:val="a"/>
    <w:uiPriority w:val="34"/>
    <w:qFormat/>
    <w:rsid w:val="006B2D59"/>
    <w:pPr>
      <w:ind w:left="720"/>
      <w:contextualSpacing/>
    </w:pPr>
  </w:style>
  <w:style w:type="paragraph" w:customStyle="1" w:styleId="ConsNormal">
    <w:name w:val="ConsNormal"/>
    <w:rsid w:val="006B2D59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ConsNonformat">
    <w:name w:val="ConsNonformat"/>
    <w:rsid w:val="006B2D5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6B2D59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4"/>
      <w:szCs w:val="20"/>
      <w:lang w:eastAsia="ru-RU"/>
    </w:rPr>
  </w:style>
  <w:style w:type="paragraph" w:customStyle="1" w:styleId="aa">
    <w:name w:val="Таб"/>
    <w:basedOn w:val="ab"/>
    <w:rsid w:val="006B2D59"/>
    <w:pPr>
      <w:tabs>
        <w:tab w:val="clear" w:pos="4677"/>
        <w:tab w:val="clear" w:pos="9355"/>
      </w:tabs>
      <w:overflowPunct/>
      <w:autoSpaceDE/>
      <w:autoSpaceDN/>
      <w:adjustRightInd/>
      <w:textAlignment w:val="auto"/>
    </w:pPr>
  </w:style>
  <w:style w:type="paragraph" w:customStyle="1" w:styleId="10">
    <w:name w:val="Обычный1"/>
    <w:rsid w:val="006B2D59"/>
    <w:pPr>
      <w:widowControl w:val="0"/>
      <w:snapToGrid w:val="0"/>
      <w:spacing w:after="0" w:line="300" w:lineRule="auto"/>
      <w:ind w:firstLine="5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6B2D5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d"/>
    <w:uiPriority w:val="99"/>
    <w:semiHidden/>
    <w:unhideWhenUsed/>
    <w:rsid w:val="006B2D5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b"/>
    <w:uiPriority w:val="99"/>
    <w:semiHidden/>
    <w:rsid w:val="006B2D5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2325</Words>
  <Characters>13257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 Изобильненский</dc:creator>
  <cp:keywords/>
  <dc:description/>
  <cp:lastModifiedBy>ТИК Изобильненский</cp:lastModifiedBy>
  <cp:revision>3</cp:revision>
  <cp:lastPrinted>2026-06-21T13:48:00Z</cp:lastPrinted>
  <dcterms:created xsi:type="dcterms:W3CDTF">2026-06-21T12:41:00Z</dcterms:created>
  <dcterms:modified xsi:type="dcterms:W3CDTF">2026-06-21T14:01:00Z</dcterms:modified>
</cp:coreProperties>
</file>